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251F0948" w:rsidR="00F976C4" w:rsidRPr="00F976C4" w:rsidRDefault="002E38C5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 w:rsidRPr="002E38C5">
        <w:rPr>
          <w:b/>
          <w:color w:val="000000" w:themeColor="text1"/>
        </w:rPr>
        <w:t>JAK PSÁT DISERTAČNÍ PRÁCI? VYUŽITÍ METOD ANALYTICKÉ FILOZOFIE PRÁVA, PRÁVNÍ ETIKY A DOKTRINÁLNÍHO PŘÍSTUPU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273DDF44" w:rsidR="00F976C4" w:rsidRPr="00F976C4" w:rsidRDefault="002E38C5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PÁTEK 22. 4. 2022</w:t>
      </w:r>
    </w:p>
    <w:p w14:paraId="0937ABEC" w14:textId="5F8316B4" w:rsid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430ADF64" w14:textId="77777777" w:rsidR="00B1274C" w:rsidRPr="00F976C4" w:rsidRDefault="00B1274C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3F43956E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r w:rsidR="002E38C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JUDr. </w:t>
      </w:r>
      <w:r w:rsidR="00C07B9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MARTIN HAPLA</w:t>
      </w:r>
      <w:r w:rsidR="002E38C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, Ph.D.; doc. JUDr. </w:t>
      </w:r>
      <w:r w:rsidR="00C07B9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TOMÁŠ SOBEK</w:t>
      </w:r>
      <w:r w:rsidR="002E38C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, Ph.D.; JUDr.</w:t>
      </w:r>
      <w:r w:rsidR="00C07B9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 </w:t>
      </w:r>
      <w:r w:rsidR="002E38C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Mgr. </w:t>
      </w:r>
      <w:r w:rsidR="00C07B9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JAKUB VALC</w:t>
      </w:r>
      <w:r w:rsidR="002E38C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, Ph.D.</w:t>
      </w:r>
    </w:p>
    <w:p w14:paraId="0937ABF0" w14:textId="130E813D" w:rsid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E80CECA" w14:textId="34D65C0F" w:rsidR="0069574A" w:rsidRPr="0069574A" w:rsidRDefault="0069574A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69574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Univerzitní centrum Telč, místnost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VT3</w:t>
      </w:r>
    </w:p>
    <w:p w14:paraId="364049FC" w14:textId="77777777" w:rsidR="00B1274C" w:rsidRPr="00F976C4" w:rsidRDefault="00B1274C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2" w14:textId="08E9225F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 w:rsidRPr="005F7A39">
        <w:rPr>
          <w:b/>
          <w:color w:val="000000" w:themeColor="text1"/>
          <w:lang w:eastAsia="cs-CZ"/>
        </w:rPr>
        <w:t>0</w:t>
      </w:r>
      <w:r w:rsidR="00BF05CD" w:rsidRPr="005F7A39">
        <w:rPr>
          <w:b/>
          <w:color w:val="000000" w:themeColor="text1"/>
          <w:lang w:eastAsia="cs-CZ"/>
        </w:rPr>
        <w:t>9</w:t>
      </w:r>
      <w:r w:rsidR="00F976C4" w:rsidRPr="005F7A39">
        <w:rPr>
          <w:b/>
          <w:color w:val="000000" w:themeColor="text1"/>
          <w:lang w:eastAsia="cs-CZ"/>
        </w:rPr>
        <w:t>:</w:t>
      </w:r>
      <w:r w:rsidRPr="005F7A39">
        <w:rPr>
          <w:b/>
          <w:color w:val="000000" w:themeColor="text1"/>
          <w:lang w:eastAsia="cs-CZ"/>
        </w:rPr>
        <w:t>0</w:t>
      </w:r>
      <w:r w:rsidR="00F976C4" w:rsidRPr="005F7A39">
        <w:rPr>
          <w:b/>
          <w:color w:val="000000" w:themeColor="text1"/>
          <w:lang w:eastAsia="cs-CZ"/>
        </w:rPr>
        <w:t>0–</w:t>
      </w:r>
      <w:r w:rsidRPr="005F7A39">
        <w:rPr>
          <w:b/>
          <w:color w:val="000000" w:themeColor="text1"/>
          <w:lang w:eastAsia="cs-CZ"/>
        </w:rPr>
        <w:t>10</w:t>
      </w:r>
      <w:r w:rsidR="00F976C4" w:rsidRPr="005F7A39">
        <w:rPr>
          <w:b/>
          <w:color w:val="000000" w:themeColor="text1"/>
          <w:lang w:eastAsia="cs-CZ"/>
        </w:rPr>
        <w:t>:</w:t>
      </w:r>
      <w:r w:rsidR="0069574A">
        <w:rPr>
          <w:b/>
          <w:color w:val="000000" w:themeColor="text1"/>
          <w:lang w:eastAsia="cs-CZ"/>
        </w:rPr>
        <w:t>3</w:t>
      </w:r>
      <w:r w:rsidR="00BF05CD" w:rsidRPr="005F7A39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29191B6C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77777777" w:rsidR="00F976C4" w:rsidRPr="00367F9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39FBEDB8" w:rsidR="00F976C4" w:rsidRPr="00F976C4" w:rsidRDefault="002E38C5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E38C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9:00</w:t>
            </w:r>
            <w:r w:rsidR="00895F04" w:rsidRPr="002E38C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–</w:t>
            </w:r>
            <w:r w:rsidRPr="002E38C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5F7A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</w:tr>
      <w:tr w:rsidR="00266FF4" w:rsidRPr="00F976C4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5140706C" w:rsidR="00266FF4" w:rsidRPr="00F976C4" w:rsidRDefault="00266FF4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6B62A0B8" w:rsidR="00266FF4" w:rsidRPr="00895F04" w:rsidRDefault="002E38C5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cs-CZ"/>
              </w:rPr>
            </w:pPr>
            <w:r w:rsidRPr="002E38C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doc. JUDr. Tomáš Sobek, Ph.D.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25DA4156" w:rsidR="00266FF4" w:rsidRPr="00895F04" w:rsidRDefault="00B07D21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highlight w:val="yellow"/>
                <w:lang w:eastAsia="cs-CZ"/>
              </w:rPr>
            </w:pPr>
            <w:r w:rsidRPr="00B07D2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Sémantika propagandy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594921E7" w:rsidR="00895F04" w:rsidRPr="00895F04" w:rsidRDefault="002E38C5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cs-CZ"/>
              </w:rPr>
            </w:pPr>
            <w:r w:rsidRPr="002E38C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5F7A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 w:rsidR="00895F04" w:rsidRPr="002E38C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–</w:t>
            </w:r>
            <w:r w:rsidRPr="002E38C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9:30</w:t>
            </w:r>
          </w:p>
        </w:tc>
      </w:tr>
      <w:tr w:rsidR="00266FF4" w:rsidRPr="00F976C4" w14:paraId="0937AC01" w14:textId="77777777" w:rsidTr="00132DC2">
        <w:trPr>
          <w:trHeight w:hRule="exact" w:val="1043"/>
        </w:trPr>
        <w:tc>
          <w:tcPr>
            <w:tcW w:w="501" w:type="dxa"/>
            <w:shd w:val="clear" w:color="auto" w:fill="auto"/>
            <w:vAlign w:val="center"/>
          </w:tcPr>
          <w:p w14:paraId="0937ABFD" w14:textId="05202EA4" w:rsidR="00266FF4" w:rsidRPr="00F976C4" w:rsidRDefault="00266FF4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07C888A2" w:rsidR="00266FF4" w:rsidRPr="00F976C4" w:rsidRDefault="002E38C5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E38C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JUDr. Martin Hapla, Ph.D.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76F5E345" w:rsidR="00266FF4" w:rsidRPr="00367F96" w:rsidRDefault="002E38C5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2E38C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Utilitarismus a filosofie lidských práv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0AE7AC5E" w:rsidR="00266FF4" w:rsidRPr="00F976C4" w:rsidRDefault="002E38C5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9:30</w:t>
            </w:r>
            <w:r w:rsidRPr="002E38C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9:50</w:t>
            </w:r>
          </w:p>
        </w:tc>
      </w:tr>
      <w:tr w:rsidR="004F0153" w:rsidRPr="00F976C4" w14:paraId="0937AC06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5051333C" w:rsidR="004F0153" w:rsidRPr="00F976C4" w:rsidRDefault="004F0153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4AB11AD6" w:rsidR="004F0153" w:rsidRPr="00F976C4" w:rsidRDefault="002E38C5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E38C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Mgr. Jana Stehlíková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5D168EF1" w:rsidR="004F0153" w:rsidRPr="00367F96" w:rsidRDefault="002E38C5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2E38C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Význam normativní etiky při uplatňování norem profesní etiky soudců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7E99F2AD" w:rsidR="004F0153" w:rsidRPr="00F976C4" w:rsidRDefault="002E38C5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9:50</w:t>
            </w:r>
            <w:r w:rsidRPr="002E38C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10:10</w:t>
            </w:r>
          </w:p>
        </w:tc>
      </w:tr>
    </w:tbl>
    <w:p w14:paraId="0937AC08" w14:textId="5D190AD7" w:rsid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9" w14:textId="204466B1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 w:rsidRPr="002E38C5">
        <w:rPr>
          <w:b/>
          <w:color w:val="000000" w:themeColor="text1"/>
          <w:lang w:eastAsia="cs-CZ"/>
        </w:rPr>
        <w:t>Panelová disku</w:t>
      </w:r>
      <w:r w:rsidR="00637AE9" w:rsidRPr="002E38C5">
        <w:rPr>
          <w:b/>
          <w:color w:val="000000" w:themeColor="text1"/>
          <w:lang w:eastAsia="cs-CZ"/>
        </w:rPr>
        <w:t>s</w:t>
      </w:r>
      <w:r w:rsidRPr="002E38C5">
        <w:rPr>
          <w:b/>
          <w:color w:val="000000" w:themeColor="text1"/>
          <w:lang w:eastAsia="cs-CZ"/>
        </w:rPr>
        <w:t>e</w:t>
      </w:r>
      <w:r w:rsidR="00F976C4" w:rsidRPr="002E38C5">
        <w:rPr>
          <w:b/>
          <w:color w:val="000000" w:themeColor="text1"/>
          <w:lang w:eastAsia="cs-CZ"/>
        </w:rPr>
        <w:tab/>
      </w:r>
      <w:r w:rsidR="00F976C4" w:rsidRPr="002E38C5">
        <w:rPr>
          <w:b/>
          <w:color w:val="000000" w:themeColor="text1"/>
          <w:lang w:eastAsia="cs-CZ"/>
        </w:rPr>
        <w:tab/>
      </w:r>
      <w:r w:rsidR="00F976C4" w:rsidRPr="002E38C5">
        <w:rPr>
          <w:b/>
          <w:color w:val="000000" w:themeColor="text1"/>
          <w:lang w:eastAsia="cs-CZ"/>
        </w:rPr>
        <w:tab/>
      </w:r>
      <w:r w:rsidR="00F976C4" w:rsidRPr="002E38C5">
        <w:rPr>
          <w:b/>
          <w:color w:val="000000" w:themeColor="text1"/>
          <w:lang w:eastAsia="cs-CZ"/>
        </w:rPr>
        <w:tab/>
      </w:r>
      <w:r w:rsidR="00F976C4" w:rsidRPr="002E38C5">
        <w:rPr>
          <w:b/>
          <w:color w:val="000000" w:themeColor="text1"/>
          <w:lang w:eastAsia="cs-CZ"/>
        </w:rPr>
        <w:tab/>
      </w:r>
      <w:r w:rsidR="00F976C4" w:rsidRPr="002E38C5">
        <w:rPr>
          <w:b/>
          <w:color w:val="000000" w:themeColor="text1"/>
          <w:lang w:eastAsia="cs-CZ"/>
        </w:rPr>
        <w:tab/>
      </w:r>
      <w:r w:rsidR="00F976C4" w:rsidRPr="002E38C5">
        <w:rPr>
          <w:b/>
          <w:color w:val="000000" w:themeColor="text1"/>
          <w:lang w:eastAsia="cs-CZ"/>
        </w:rPr>
        <w:tab/>
      </w:r>
      <w:r w:rsidR="00F976C4" w:rsidRPr="002E38C5">
        <w:rPr>
          <w:b/>
          <w:color w:val="000000" w:themeColor="text1"/>
          <w:lang w:eastAsia="cs-CZ"/>
        </w:rPr>
        <w:tab/>
      </w:r>
      <w:r w:rsidRPr="002E38C5">
        <w:rPr>
          <w:b/>
          <w:color w:val="000000" w:themeColor="text1"/>
          <w:lang w:eastAsia="cs-CZ"/>
        </w:rPr>
        <w:t>10:</w:t>
      </w:r>
      <w:r w:rsidR="00266FF4" w:rsidRPr="002E38C5">
        <w:rPr>
          <w:b/>
          <w:color w:val="000000" w:themeColor="text1"/>
          <w:lang w:eastAsia="cs-CZ"/>
        </w:rPr>
        <w:t>10</w:t>
      </w:r>
      <w:r w:rsidR="00F976C4" w:rsidRPr="002E38C5">
        <w:rPr>
          <w:b/>
          <w:color w:val="000000" w:themeColor="text1"/>
          <w:lang w:eastAsia="cs-CZ"/>
        </w:rPr>
        <w:t>–</w:t>
      </w:r>
      <w:r w:rsidRPr="002E38C5">
        <w:rPr>
          <w:b/>
          <w:color w:val="000000" w:themeColor="text1"/>
          <w:lang w:eastAsia="cs-CZ"/>
        </w:rPr>
        <w:t>10</w:t>
      </w:r>
      <w:r w:rsidR="00F976C4" w:rsidRPr="002E38C5">
        <w:rPr>
          <w:b/>
          <w:color w:val="000000" w:themeColor="text1"/>
          <w:lang w:eastAsia="cs-CZ"/>
        </w:rPr>
        <w:t>:</w:t>
      </w:r>
      <w:r w:rsidR="00266FF4" w:rsidRPr="002E38C5">
        <w:rPr>
          <w:b/>
          <w:color w:val="000000" w:themeColor="text1"/>
          <w:lang w:eastAsia="cs-CZ"/>
        </w:rPr>
        <w:t>3</w:t>
      </w:r>
      <w:r w:rsidR="00BF05CD" w:rsidRPr="002E38C5">
        <w:rPr>
          <w:b/>
          <w:color w:val="000000" w:themeColor="text1"/>
          <w:lang w:eastAsia="cs-CZ"/>
        </w:rPr>
        <w:t>0</w:t>
      </w:r>
      <w:r w:rsidR="00F976C4" w:rsidRPr="002E38C5">
        <w:rPr>
          <w:b/>
          <w:color w:val="000000" w:themeColor="text1"/>
          <w:lang w:eastAsia="cs-CZ"/>
        </w:rPr>
        <w:tab/>
      </w:r>
    </w:p>
    <w:p w14:paraId="0F476B5E" w14:textId="40639C7F" w:rsidR="00132DC2" w:rsidRDefault="00132DC2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7088B381" w14:textId="77777777" w:rsidR="00CC5B9B" w:rsidRDefault="00CC5B9B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0B8B0D44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10:</w:t>
      </w:r>
      <w:r w:rsidR="00134DD2">
        <w:rPr>
          <w:b/>
          <w:color w:val="000000" w:themeColor="text1"/>
          <w:lang w:eastAsia="cs-CZ"/>
        </w:rPr>
        <w:t>30</w:t>
      </w:r>
      <w:r w:rsidR="00F976C4" w:rsidRPr="00F976C4">
        <w:rPr>
          <w:b/>
          <w:color w:val="000000" w:themeColor="text1"/>
          <w:lang w:eastAsia="cs-CZ"/>
        </w:rPr>
        <w:t>–1</w:t>
      </w:r>
      <w:r w:rsidR="00637AE9">
        <w:rPr>
          <w:b/>
          <w:color w:val="000000" w:themeColor="text1"/>
          <w:lang w:eastAsia="cs-CZ"/>
        </w:rPr>
        <w:t>2:</w:t>
      </w:r>
      <w:r w:rsidR="00134DD2">
        <w:rPr>
          <w:b/>
          <w:color w:val="000000" w:themeColor="text1"/>
          <w:lang w:eastAsia="cs-CZ"/>
        </w:rPr>
        <w:t>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895F04" w:rsidRPr="00F976C4" w14:paraId="0937AC10" w14:textId="77777777" w:rsidTr="00637AE9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C" w14:textId="77777777" w:rsidR="00895F04" w:rsidRPr="002E38C5" w:rsidRDefault="00895F04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2E38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0D" w14:textId="79CCBEE0" w:rsidR="00895F04" w:rsidRPr="002E38C5" w:rsidRDefault="002E38C5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E38C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Mgr. Bc. Linda Tvrdíková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0E" w14:textId="0084A38F" w:rsidR="00895F04" w:rsidRPr="002E38C5" w:rsidRDefault="002E38C5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2E38C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Naturalismus a jurisprudence - mohou se smysluplně snoubit?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F" w14:textId="15F25291" w:rsidR="00895F04" w:rsidRPr="00F976C4" w:rsidRDefault="002E38C5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10:30</w:t>
            </w:r>
            <w:r w:rsidRPr="002E38C5">
              <w:rPr>
                <w:b/>
                <w:color w:val="000000" w:themeColor="text1"/>
                <w:lang w:eastAsia="cs-CZ"/>
              </w:rPr>
              <w:t>–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10:50</w:t>
            </w:r>
          </w:p>
        </w:tc>
      </w:tr>
      <w:tr w:rsidR="004F0153" w:rsidRPr="00F976C4" w14:paraId="0937AC15" w14:textId="77777777" w:rsidTr="00F976C4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1" w14:textId="77777777" w:rsidR="004F0153" w:rsidRPr="00F976C4" w:rsidRDefault="004F0153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2" w14:textId="62C790E6" w:rsidR="004F0153" w:rsidRPr="00F976C4" w:rsidRDefault="002E38C5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E38C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3" w14:textId="66204F45" w:rsidR="004F0153" w:rsidRPr="00367F96" w:rsidRDefault="002E38C5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2E38C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Neurčitost textu zákona jako teoretický problém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4" w14:textId="2AE71CB4" w:rsidR="004F0153" w:rsidRPr="00F976C4" w:rsidRDefault="002E38C5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10:50</w:t>
            </w:r>
            <w:r w:rsidRPr="002E38C5">
              <w:rPr>
                <w:b/>
                <w:color w:val="000000" w:themeColor="text1"/>
                <w:lang w:eastAsia="cs-CZ"/>
              </w:rPr>
              <w:t>–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11:10</w:t>
            </w:r>
          </w:p>
        </w:tc>
      </w:tr>
      <w:tr w:rsidR="004F0153" w:rsidRPr="00F976C4" w14:paraId="0937AC1A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6" w14:textId="77777777" w:rsidR="004F0153" w:rsidRPr="00F976C4" w:rsidRDefault="004F0153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7" w14:textId="5C79AC21" w:rsidR="004F0153" w:rsidRPr="00F976C4" w:rsidRDefault="005F7A39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5F7A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JUDr. Mgr. Jakub Valc, Ph.D.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8" w14:textId="7AB9C2C6" w:rsidR="004F0153" w:rsidRPr="00367F96" w:rsidRDefault="005F7A39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F7A3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Právní povaha pohlavních buněk a následky spojené s jejich poškozením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9" w14:textId="6AFDD214" w:rsidR="004F0153" w:rsidRPr="00F976C4" w:rsidRDefault="002E38C5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11:10</w:t>
            </w:r>
            <w:r w:rsidRPr="002E38C5">
              <w:rPr>
                <w:b/>
                <w:color w:val="000000" w:themeColor="text1"/>
                <w:lang w:eastAsia="cs-CZ"/>
              </w:rPr>
              <w:t>–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11:30</w:t>
            </w:r>
          </w:p>
        </w:tc>
      </w:tr>
    </w:tbl>
    <w:p w14:paraId="49954FEB" w14:textId="3AE041EB" w:rsidR="000A32AA" w:rsidRDefault="000A32AA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36CB26E7" w14:textId="18858515" w:rsidR="006B3595" w:rsidRPr="005F7A39" w:rsidRDefault="006B3595" w:rsidP="006B3595">
      <w:pPr>
        <w:spacing w:line="276" w:lineRule="auto"/>
        <w:rPr>
          <w:b/>
          <w:color w:val="000000" w:themeColor="text1"/>
          <w:lang w:eastAsia="cs-CZ"/>
        </w:rPr>
      </w:pPr>
      <w:r w:rsidRPr="005F7A39">
        <w:rPr>
          <w:b/>
          <w:color w:val="000000" w:themeColor="text1"/>
          <w:lang w:eastAsia="cs-CZ"/>
        </w:rPr>
        <w:t>Panelová diskuse</w:t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="00134DD2" w:rsidRPr="005F7A39">
        <w:rPr>
          <w:b/>
          <w:color w:val="000000" w:themeColor="text1"/>
          <w:lang w:eastAsia="cs-CZ"/>
        </w:rPr>
        <w:t>11:</w:t>
      </w:r>
      <w:r w:rsidR="005F7A39" w:rsidRPr="005F7A39">
        <w:rPr>
          <w:b/>
          <w:color w:val="000000" w:themeColor="text1"/>
          <w:lang w:eastAsia="cs-CZ"/>
        </w:rPr>
        <w:t>30</w:t>
      </w:r>
      <w:r w:rsidRPr="005F7A39">
        <w:rPr>
          <w:b/>
          <w:color w:val="000000" w:themeColor="text1"/>
          <w:lang w:eastAsia="cs-CZ"/>
        </w:rPr>
        <w:t>-1</w:t>
      </w:r>
      <w:r w:rsidR="00134DD2" w:rsidRPr="005F7A39">
        <w:rPr>
          <w:b/>
          <w:color w:val="000000" w:themeColor="text1"/>
          <w:lang w:eastAsia="cs-CZ"/>
        </w:rPr>
        <w:t>2:05</w:t>
      </w:r>
      <w:r w:rsidRPr="005F7A39">
        <w:rPr>
          <w:b/>
          <w:color w:val="000000" w:themeColor="text1"/>
          <w:lang w:eastAsia="cs-CZ"/>
        </w:rPr>
        <w:tab/>
      </w:r>
    </w:p>
    <w:p w14:paraId="3A2D5D02" w14:textId="33454A45" w:rsidR="006B3595" w:rsidRDefault="006B3595" w:rsidP="00F976C4">
      <w:pPr>
        <w:spacing w:line="276" w:lineRule="auto"/>
        <w:rPr>
          <w:b/>
          <w:color w:val="000000" w:themeColor="text1"/>
          <w:lang w:eastAsia="cs-CZ"/>
        </w:rPr>
      </w:pPr>
      <w:r w:rsidRPr="005F7A39">
        <w:rPr>
          <w:b/>
          <w:color w:val="000000" w:themeColor="text1"/>
          <w:lang w:eastAsia="cs-CZ"/>
        </w:rPr>
        <w:t>Pauza na oběd</w:t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  <w:t>12:</w:t>
      </w:r>
      <w:r w:rsidR="00134DD2" w:rsidRPr="005F7A39">
        <w:rPr>
          <w:b/>
          <w:color w:val="000000" w:themeColor="text1"/>
          <w:lang w:eastAsia="cs-CZ"/>
        </w:rPr>
        <w:t>05</w:t>
      </w:r>
      <w:r w:rsidRPr="005F7A39">
        <w:rPr>
          <w:b/>
          <w:color w:val="000000" w:themeColor="text1"/>
          <w:lang w:eastAsia="cs-CZ"/>
        </w:rPr>
        <w:t>-1</w:t>
      </w:r>
      <w:r w:rsidR="00134DD2" w:rsidRPr="005F7A39">
        <w:rPr>
          <w:b/>
          <w:color w:val="000000" w:themeColor="text1"/>
          <w:lang w:eastAsia="cs-CZ"/>
        </w:rPr>
        <w:t>2</w:t>
      </w:r>
      <w:r w:rsidRPr="005F7A39">
        <w:rPr>
          <w:b/>
          <w:color w:val="000000" w:themeColor="text1"/>
          <w:lang w:eastAsia="cs-CZ"/>
        </w:rPr>
        <w:t>:</w:t>
      </w:r>
      <w:r w:rsidR="00134DD2" w:rsidRPr="005F7A39">
        <w:rPr>
          <w:b/>
          <w:color w:val="000000" w:themeColor="text1"/>
          <w:lang w:eastAsia="cs-CZ"/>
        </w:rPr>
        <w:t>45</w:t>
      </w:r>
      <w:r w:rsidRPr="005F7A39">
        <w:rPr>
          <w:b/>
          <w:color w:val="000000" w:themeColor="text1"/>
          <w:lang w:eastAsia="cs-CZ"/>
        </w:rPr>
        <w:tab/>
      </w:r>
    </w:p>
    <w:p w14:paraId="7764A816" w14:textId="16D81C7C" w:rsidR="006B3595" w:rsidRDefault="006B3595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7BC96E13" w14:textId="77777777" w:rsidR="00B1274C" w:rsidRDefault="00B1274C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1C" w14:textId="1A61CC22" w:rsidR="00F976C4" w:rsidRPr="00F976C4" w:rsidRDefault="00B17C03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12:45-14:</w:t>
      </w:r>
      <w:r w:rsidR="005F7A39">
        <w:rPr>
          <w:b/>
          <w:color w:val="000000" w:themeColor="text1"/>
          <w:lang w:eastAsia="cs-CZ"/>
        </w:rPr>
        <w:t>0</w:t>
      </w:r>
      <w:r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895F04" w:rsidRPr="00F976C4" w14:paraId="0937AC21" w14:textId="77777777" w:rsidTr="006B3595">
        <w:trPr>
          <w:trHeight w:hRule="exact" w:val="89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D" w14:textId="77777777" w:rsidR="00895F04" w:rsidRPr="00F976C4" w:rsidRDefault="00895F04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E" w14:textId="73AA4568" w:rsidR="00895F04" w:rsidRPr="00F976C4" w:rsidRDefault="005F7A39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5F7A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Mgr. Bc. Tereza Krátká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F" w14:textId="3DEADE38" w:rsidR="00895F04" w:rsidRPr="00367F96" w:rsidRDefault="005F7A39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F7A3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Etika získávání akademických zdrojů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20" w14:textId="0434EAF2" w:rsidR="00895F04" w:rsidRPr="00F976C4" w:rsidRDefault="005F7A39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12:45</w:t>
            </w:r>
            <w:r w:rsidRPr="002E38C5">
              <w:rPr>
                <w:b/>
                <w:color w:val="000000" w:themeColor="text1"/>
                <w:lang w:eastAsia="cs-CZ"/>
              </w:rPr>
              <w:t>–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13:05</w:t>
            </w:r>
          </w:p>
        </w:tc>
      </w:tr>
      <w:tr w:rsidR="004F0153" w:rsidRPr="00F976C4" w14:paraId="0937AC26" w14:textId="77777777" w:rsidTr="00132DC2">
        <w:trPr>
          <w:trHeight w:hRule="exact" w:val="99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22" w14:textId="77777777" w:rsidR="004F0153" w:rsidRPr="00F976C4" w:rsidRDefault="004F0153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23" w14:textId="305F13BE" w:rsidR="004F0153" w:rsidRPr="00F976C4" w:rsidRDefault="005F7A39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5F7A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Mgr. Oldřich Tristan Florian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24" w14:textId="0DBDEE22" w:rsidR="004F0153" w:rsidRPr="00367F96" w:rsidRDefault="005F7A39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F7A3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Právní nevěda: psaní o právu není nutně vědecké a akademické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25" w14:textId="08ED16BC" w:rsidR="004F0153" w:rsidRPr="00F976C4" w:rsidRDefault="005F7A39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13:05</w:t>
            </w:r>
            <w:r w:rsidRPr="002E38C5">
              <w:rPr>
                <w:b/>
                <w:color w:val="000000" w:themeColor="text1"/>
                <w:lang w:eastAsia="cs-CZ"/>
              </w:rPr>
              <w:t>–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13:25</w:t>
            </w:r>
          </w:p>
        </w:tc>
      </w:tr>
    </w:tbl>
    <w:p w14:paraId="2C986E49" w14:textId="7ABCDE18" w:rsidR="00132DC2" w:rsidRDefault="00132DC2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C39" w14:textId="13AABB1B" w:rsidR="005D45EB" w:rsidRPr="005F7A39" w:rsidRDefault="00895F04" w:rsidP="00F976C4">
      <w:pPr>
        <w:spacing w:line="276" w:lineRule="auto"/>
        <w:rPr>
          <w:b/>
          <w:color w:val="000000" w:themeColor="text1"/>
          <w:lang w:eastAsia="cs-CZ"/>
        </w:rPr>
      </w:pPr>
      <w:r w:rsidRPr="005F7A39">
        <w:rPr>
          <w:b/>
          <w:color w:val="000000" w:themeColor="text1"/>
          <w:lang w:eastAsia="cs-CZ"/>
        </w:rPr>
        <w:t>Panelová diskuse</w:t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Pr="005F7A39">
        <w:rPr>
          <w:b/>
          <w:color w:val="000000" w:themeColor="text1"/>
          <w:lang w:eastAsia="cs-CZ"/>
        </w:rPr>
        <w:tab/>
      </w:r>
      <w:r w:rsidR="00F976C4" w:rsidRPr="005F7A39">
        <w:rPr>
          <w:b/>
          <w:color w:val="000000" w:themeColor="text1"/>
          <w:lang w:eastAsia="cs-CZ"/>
        </w:rPr>
        <w:t>1</w:t>
      </w:r>
      <w:r w:rsidR="005F7A39" w:rsidRPr="005F7A39">
        <w:rPr>
          <w:b/>
          <w:color w:val="000000" w:themeColor="text1"/>
          <w:lang w:eastAsia="cs-CZ"/>
        </w:rPr>
        <w:t>3</w:t>
      </w:r>
      <w:r w:rsidR="006B3595" w:rsidRPr="005F7A39">
        <w:rPr>
          <w:b/>
          <w:color w:val="000000" w:themeColor="text1"/>
          <w:lang w:eastAsia="cs-CZ"/>
        </w:rPr>
        <w:t>:</w:t>
      </w:r>
      <w:r w:rsidR="005F7A39" w:rsidRPr="005F7A39">
        <w:rPr>
          <w:b/>
          <w:color w:val="000000" w:themeColor="text1"/>
          <w:lang w:eastAsia="cs-CZ"/>
        </w:rPr>
        <w:t>25</w:t>
      </w:r>
      <w:r w:rsidR="006B3595" w:rsidRPr="005F7A39">
        <w:rPr>
          <w:b/>
          <w:color w:val="000000" w:themeColor="text1"/>
          <w:lang w:eastAsia="cs-CZ"/>
        </w:rPr>
        <w:t>-1</w:t>
      </w:r>
      <w:r w:rsidR="005F7A39" w:rsidRPr="005F7A39">
        <w:rPr>
          <w:b/>
          <w:color w:val="000000" w:themeColor="text1"/>
          <w:lang w:eastAsia="cs-CZ"/>
        </w:rPr>
        <w:t>3</w:t>
      </w:r>
      <w:r w:rsidR="006B3595" w:rsidRPr="005F7A39">
        <w:rPr>
          <w:b/>
          <w:color w:val="000000" w:themeColor="text1"/>
          <w:lang w:eastAsia="cs-CZ"/>
        </w:rPr>
        <w:t>:</w:t>
      </w:r>
      <w:r w:rsidR="005F7A39" w:rsidRPr="005F7A39">
        <w:rPr>
          <w:b/>
          <w:color w:val="000000" w:themeColor="text1"/>
          <w:lang w:eastAsia="cs-CZ"/>
        </w:rPr>
        <w:t>50</w:t>
      </w:r>
      <w:r w:rsidR="00F976C4" w:rsidRPr="005F7A39">
        <w:rPr>
          <w:b/>
          <w:color w:val="000000" w:themeColor="text1"/>
          <w:lang w:eastAsia="cs-CZ"/>
        </w:rPr>
        <w:tab/>
      </w:r>
    </w:p>
    <w:p w14:paraId="23003ADA" w14:textId="4BC35A93" w:rsidR="00132DC2" w:rsidRDefault="00132DC2" w:rsidP="00132DC2">
      <w:pPr>
        <w:spacing w:line="276" w:lineRule="auto"/>
        <w:rPr>
          <w:b/>
          <w:color w:val="000000" w:themeColor="text1"/>
          <w:lang w:eastAsia="cs-CZ"/>
        </w:rPr>
      </w:pPr>
      <w:r w:rsidRPr="005F7A39">
        <w:rPr>
          <w:b/>
          <w:color w:val="000000" w:themeColor="text1"/>
          <w:lang w:eastAsia="cs-CZ"/>
        </w:rPr>
        <w:t>Závěrečné slovo garantů a ukončení jednání v</w:t>
      </w:r>
      <w:r w:rsidR="005F7A39" w:rsidRPr="005F7A39">
        <w:rPr>
          <w:b/>
          <w:color w:val="000000" w:themeColor="text1"/>
          <w:lang w:eastAsia="cs-CZ"/>
        </w:rPr>
        <w:t> </w:t>
      </w:r>
      <w:r w:rsidRPr="005F7A39">
        <w:rPr>
          <w:b/>
          <w:color w:val="000000" w:themeColor="text1"/>
          <w:lang w:eastAsia="cs-CZ"/>
        </w:rPr>
        <w:t>sekci</w:t>
      </w:r>
      <w:r w:rsidR="005F7A39" w:rsidRPr="005F7A39">
        <w:rPr>
          <w:b/>
          <w:color w:val="000000" w:themeColor="text1"/>
          <w:lang w:eastAsia="cs-CZ"/>
        </w:rPr>
        <w:tab/>
      </w:r>
      <w:r w:rsidR="005F7A39" w:rsidRPr="005F7A39">
        <w:rPr>
          <w:b/>
          <w:color w:val="000000" w:themeColor="text1"/>
          <w:lang w:eastAsia="cs-CZ"/>
        </w:rPr>
        <w:tab/>
      </w:r>
      <w:r w:rsidR="005F7A39" w:rsidRPr="005F7A39">
        <w:rPr>
          <w:b/>
          <w:color w:val="000000" w:themeColor="text1"/>
          <w:lang w:eastAsia="cs-CZ"/>
        </w:rPr>
        <w:tab/>
        <w:t>13:50-14:00</w:t>
      </w:r>
    </w:p>
    <w:p w14:paraId="6A03A04A" w14:textId="77777777" w:rsidR="00132DC2" w:rsidRDefault="00132DC2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132DC2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D2A5" w14:textId="77777777" w:rsidR="00275932" w:rsidRDefault="00275932">
      <w:r>
        <w:separator/>
      </w:r>
    </w:p>
  </w:endnote>
  <w:endnote w:type="continuationSeparator" w:id="0">
    <w:p w14:paraId="1A1B3AA5" w14:textId="77777777" w:rsidR="00275932" w:rsidRDefault="0027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605CF5F7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CC5B9B" w:rsidRPr="00CC5B9B">
        <w:rPr>
          <w:rStyle w:val="slovnstran"/>
          <w:noProof/>
        </w:rPr>
        <w:t>2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64874D4E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CC5B9B" w:rsidRPr="00CC5B9B">
        <w:rPr>
          <w:rStyle w:val="slovnstran"/>
          <w:noProof/>
        </w:rPr>
        <w:t>2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8AA3" w14:textId="77777777" w:rsidR="00275932" w:rsidRDefault="00275932">
      <w:r>
        <w:separator/>
      </w:r>
    </w:p>
  </w:footnote>
  <w:footnote w:type="continuationSeparator" w:id="0">
    <w:p w14:paraId="0A4B2560" w14:textId="77777777" w:rsidR="00275932" w:rsidRDefault="0027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64A696EF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74EB4D4C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0C96285E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82584">
    <w:abstractNumId w:val="1"/>
  </w:num>
  <w:num w:numId="2" w16cid:durableId="340547807">
    <w:abstractNumId w:val="0"/>
  </w:num>
  <w:num w:numId="3" w16cid:durableId="1067919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zMTYwNjM3MjIwMDFW0lEKTi0uzszPAykwrgUA9t4J4iwAAAA="/>
  </w:docVars>
  <w:rsids>
    <w:rsidRoot w:val="00BA1F8F"/>
    <w:rsid w:val="00003AEB"/>
    <w:rsid w:val="000218B9"/>
    <w:rsid w:val="000306AF"/>
    <w:rsid w:val="00042835"/>
    <w:rsid w:val="00086D29"/>
    <w:rsid w:val="000A32AA"/>
    <w:rsid w:val="000A5AD7"/>
    <w:rsid w:val="000C6547"/>
    <w:rsid w:val="000F6900"/>
    <w:rsid w:val="00102F12"/>
    <w:rsid w:val="00105BF4"/>
    <w:rsid w:val="00116611"/>
    <w:rsid w:val="001300AC"/>
    <w:rsid w:val="00132DC2"/>
    <w:rsid w:val="00134DD2"/>
    <w:rsid w:val="0013516D"/>
    <w:rsid w:val="00142099"/>
    <w:rsid w:val="00150B9D"/>
    <w:rsid w:val="00152F82"/>
    <w:rsid w:val="00157ACD"/>
    <w:rsid w:val="001636D3"/>
    <w:rsid w:val="00193F85"/>
    <w:rsid w:val="001A7E64"/>
    <w:rsid w:val="001B0E74"/>
    <w:rsid w:val="001B7010"/>
    <w:rsid w:val="001B7306"/>
    <w:rsid w:val="001D30E7"/>
    <w:rsid w:val="001E0127"/>
    <w:rsid w:val="00204644"/>
    <w:rsid w:val="00211F80"/>
    <w:rsid w:val="00212AAE"/>
    <w:rsid w:val="00221B36"/>
    <w:rsid w:val="00227BC5"/>
    <w:rsid w:val="00231021"/>
    <w:rsid w:val="00240227"/>
    <w:rsid w:val="00244E65"/>
    <w:rsid w:val="00247E5F"/>
    <w:rsid w:val="002500DF"/>
    <w:rsid w:val="00255ED5"/>
    <w:rsid w:val="0025740E"/>
    <w:rsid w:val="00266FF4"/>
    <w:rsid w:val="0027105B"/>
    <w:rsid w:val="00275932"/>
    <w:rsid w:val="002879AE"/>
    <w:rsid w:val="002A469F"/>
    <w:rsid w:val="002A52F4"/>
    <w:rsid w:val="002B6D09"/>
    <w:rsid w:val="002C0A32"/>
    <w:rsid w:val="002C33A9"/>
    <w:rsid w:val="002D69EE"/>
    <w:rsid w:val="002D7189"/>
    <w:rsid w:val="002E38C5"/>
    <w:rsid w:val="002E6669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66430"/>
    <w:rsid w:val="00490F37"/>
    <w:rsid w:val="004B4028"/>
    <w:rsid w:val="004B5E58"/>
    <w:rsid w:val="004E7932"/>
    <w:rsid w:val="004F0153"/>
    <w:rsid w:val="004F3B9D"/>
    <w:rsid w:val="00511E3C"/>
    <w:rsid w:val="00524C99"/>
    <w:rsid w:val="00532849"/>
    <w:rsid w:val="0053438F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5F7A39"/>
    <w:rsid w:val="00611EAC"/>
    <w:rsid w:val="00616507"/>
    <w:rsid w:val="00637AE9"/>
    <w:rsid w:val="006509F1"/>
    <w:rsid w:val="00652548"/>
    <w:rsid w:val="00653BC4"/>
    <w:rsid w:val="00664D0E"/>
    <w:rsid w:val="00667427"/>
    <w:rsid w:val="0067390A"/>
    <w:rsid w:val="00683507"/>
    <w:rsid w:val="00690644"/>
    <w:rsid w:val="00690C1A"/>
    <w:rsid w:val="0069574A"/>
    <w:rsid w:val="006A39DF"/>
    <w:rsid w:val="006A4F1F"/>
    <w:rsid w:val="006B3595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67F65"/>
    <w:rsid w:val="008758CC"/>
    <w:rsid w:val="00895451"/>
    <w:rsid w:val="00895F04"/>
    <w:rsid w:val="008A1753"/>
    <w:rsid w:val="008A6EBC"/>
    <w:rsid w:val="008B5304"/>
    <w:rsid w:val="00900C80"/>
    <w:rsid w:val="00904E1E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36ED3"/>
    <w:rsid w:val="00A54161"/>
    <w:rsid w:val="00A63644"/>
    <w:rsid w:val="00A71A6E"/>
    <w:rsid w:val="00A85988"/>
    <w:rsid w:val="00A91BE2"/>
    <w:rsid w:val="00AB451F"/>
    <w:rsid w:val="00AC2D36"/>
    <w:rsid w:val="00AC6B6B"/>
    <w:rsid w:val="00AC72A4"/>
    <w:rsid w:val="00AD4F8E"/>
    <w:rsid w:val="00B07D21"/>
    <w:rsid w:val="00B101A2"/>
    <w:rsid w:val="00B1274C"/>
    <w:rsid w:val="00B17C03"/>
    <w:rsid w:val="00B43F1E"/>
    <w:rsid w:val="00B44F80"/>
    <w:rsid w:val="00B50003"/>
    <w:rsid w:val="00B62479"/>
    <w:rsid w:val="00B904AA"/>
    <w:rsid w:val="00BA1F8F"/>
    <w:rsid w:val="00BC1CE3"/>
    <w:rsid w:val="00BF05CD"/>
    <w:rsid w:val="00C06373"/>
    <w:rsid w:val="00C07B9A"/>
    <w:rsid w:val="00C20847"/>
    <w:rsid w:val="00C21BF7"/>
    <w:rsid w:val="00C3745F"/>
    <w:rsid w:val="00C44C72"/>
    <w:rsid w:val="00C75C34"/>
    <w:rsid w:val="00C8584B"/>
    <w:rsid w:val="00C9068A"/>
    <w:rsid w:val="00CA321A"/>
    <w:rsid w:val="00CC1617"/>
    <w:rsid w:val="00CC2597"/>
    <w:rsid w:val="00CC48E7"/>
    <w:rsid w:val="00CC5B9B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6712"/>
    <w:rsid w:val="00DC3160"/>
    <w:rsid w:val="00DC4AD4"/>
    <w:rsid w:val="00DE590E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A5ACB"/>
    <w:rsid w:val="00EB0CFF"/>
    <w:rsid w:val="00EC0B47"/>
    <w:rsid w:val="00EC6F09"/>
    <w:rsid w:val="00EC70A0"/>
    <w:rsid w:val="00EF1356"/>
    <w:rsid w:val="00F02D6F"/>
    <w:rsid w:val="00F1232B"/>
    <w:rsid w:val="00F15F08"/>
    <w:rsid w:val="00F32999"/>
    <w:rsid w:val="00F34130"/>
    <w:rsid w:val="00F53B0F"/>
    <w:rsid w:val="00F6474A"/>
    <w:rsid w:val="00F65574"/>
    <w:rsid w:val="00F870DB"/>
    <w:rsid w:val="00F872BC"/>
    <w:rsid w:val="00F976C4"/>
    <w:rsid w:val="00FA10BD"/>
    <w:rsid w:val="00FC2768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5</TotalTime>
  <Pages>2</Pages>
  <Words>186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Vendula Vymazalová</cp:lastModifiedBy>
  <cp:revision>4</cp:revision>
  <cp:lastPrinted>2018-09-12T18:48:00Z</cp:lastPrinted>
  <dcterms:created xsi:type="dcterms:W3CDTF">2022-04-19T08:55:00Z</dcterms:created>
  <dcterms:modified xsi:type="dcterms:W3CDTF">2022-04-19T09:42:00Z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