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2FF29CA1" w:rsidR="00F976C4" w:rsidRPr="00F976C4" w:rsidRDefault="0081151C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81151C">
        <w:rPr>
          <w:b/>
          <w:color w:val="000000" w:themeColor="text1"/>
        </w:rPr>
        <w:t>Žaloba proti rozhodnutí správního orgánu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5248CF0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14.4.2023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4EDEC5E4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599C846F" w14:textId="390982A8" w:rsidR="00156BF0" w:rsidRDefault="00156BF0" w:rsidP="00156BF0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11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JUDr. David Hejč, Ph.D.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81151C" w:rsidRPr="00811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   </w:t>
      </w:r>
    </w:p>
    <w:p w14:paraId="7A965833" w14:textId="150AC7B7" w:rsidR="0081151C" w:rsidRDefault="0081151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8115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Mgr. Tomáš Svoboda, Ph.D.</w:t>
      </w: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57EA66C4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1D20B3AD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</w:t>
            </w:r>
            <w:r w:rsidR="009C2E0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</w:t>
            </w:r>
          </w:p>
        </w:tc>
      </w:tr>
      <w:tr w:rsidR="003C0A06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609C8E93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Tomáš Svoboda, Ph.D.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71168553" w:rsidR="003C0A06" w:rsidRPr="00367F96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Několik poznámek k pojetí rozhodnutí podle soudního řádu správního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37F0D8BF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9:10-9:20</w:t>
            </w:r>
          </w:p>
        </w:tc>
      </w:tr>
      <w:tr w:rsidR="003C0A06" w:rsidRPr="00F976C4" w14:paraId="0937AC01" w14:textId="77777777" w:rsidTr="009C2E01">
        <w:trPr>
          <w:trHeight w:hRule="exact" w:val="1137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13B71131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JUDr. David Hejč, Ph.D.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247D176D" w:rsidR="003C0A06" w:rsidRPr="00367F96" w:rsidRDefault="009C2E01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t xml:space="preserve"> </w:t>
            </w:r>
            <w:r w:rsidRPr="009C2E0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Správní žaloba k ochraně veřejného zájmu ve světle poslání správního soudnictví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043F6350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9:20-9:30</w:t>
            </w:r>
          </w:p>
        </w:tc>
      </w:tr>
      <w:tr w:rsidR="003C0A06" w:rsidRPr="00F976C4" w14:paraId="0937AC06" w14:textId="77777777" w:rsidTr="004A5529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03" w14:textId="4C350502" w:rsidR="003C0A06" w:rsidRPr="000C1942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Mgr. Ondřej Lipka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04" w14:textId="290E0E58" w:rsidR="003C0A06" w:rsidRPr="000C1942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Žaloba proti rozhodnutí prezidenta republiky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1CA535EB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9:30-9:45</w:t>
            </w:r>
          </w:p>
        </w:tc>
      </w:tr>
      <w:tr w:rsidR="003C0A06" w:rsidRPr="00F976C4" w14:paraId="5BFB6A12" w14:textId="77777777" w:rsidTr="004A5529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6E48" w14:textId="1B492009" w:rsidR="003C0A06" w:rsidRPr="000C1942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Mgr. Sára Hrubešová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786E" w14:textId="5F5EB97B" w:rsidR="003C0A06" w:rsidRPr="000C1942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Přezkum normativních správních aktů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03D07DEB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9:45-10:00</w:t>
            </w:r>
          </w:p>
        </w:tc>
      </w:tr>
      <w:tr w:rsidR="003C0A06" w:rsidRPr="00F976C4" w14:paraId="6964E2C5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7211ABD" w14:textId="21FC1B34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C0BBB93" w14:textId="3D81604B" w:rsidR="003C0A06" w:rsidRPr="00F976C4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JUDr. Tereza Kučerová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27B3FE" w14:textId="190DE24B" w:rsidR="003C0A06" w:rsidRPr="00367F96" w:rsidRDefault="003C0A06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Požadavky na kvalitu žalobního návrhu. Jak to vidí judikatura?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0FCF3" w14:textId="515B5279" w:rsidR="003C0A06" w:rsidRPr="00F976C4" w:rsidRDefault="009C2E01" w:rsidP="003C0A0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</w:t>
            </w:r>
            <w:r w:rsidR="003C0A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-10:</w:t>
            </w:r>
            <w:r w:rsidR="003C0A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</w:tbl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150C7A47" w14:textId="4C4E422E" w:rsidR="00E9071C" w:rsidRDefault="000A32AA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</w:t>
      </w:r>
      <w:r w:rsidR="000C1942">
        <w:rPr>
          <w:b/>
          <w:color w:val="000000" w:themeColor="text1"/>
          <w:highlight w:val="lightGray"/>
          <w:lang w:eastAsia="cs-CZ"/>
        </w:rPr>
        <w:t>1</w:t>
      </w:r>
      <w:r w:rsidR="002448DF">
        <w:rPr>
          <w:b/>
          <w:color w:val="000000" w:themeColor="text1"/>
          <w:highlight w:val="lightGray"/>
          <w:lang w:eastAsia="cs-CZ"/>
        </w:rPr>
        <w:t>5</w:t>
      </w:r>
      <w:r w:rsidR="00F976C4"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10</w:t>
      </w:r>
      <w:r w:rsidR="00F976C4" w:rsidRPr="00F976C4">
        <w:rPr>
          <w:b/>
          <w:color w:val="000000" w:themeColor="text1"/>
          <w:highlight w:val="lightGray"/>
          <w:lang w:eastAsia="cs-CZ"/>
        </w:rPr>
        <w:t>:</w:t>
      </w:r>
      <w:r w:rsidR="00E9071C">
        <w:rPr>
          <w:b/>
          <w:color w:val="000000" w:themeColor="text1"/>
          <w:highlight w:val="lightGray"/>
          <w:lang w:eastAsia="cs-CZ"/>
        </w:rPr>
        <w:t>30</w:t>
      </w:r>
    </w:p>
    <w:p w14:paraId="0937AC09" w14:textId="7AC5E8BA" w:rsidR="00F976C4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10:30-10:50</w:t>
      </w:r>
    </w:p>
    <w:p w14:paraId="0ED1AFDD" w14:textId="77777777" w:rsidR="009C2E01" w:rsidRPr="00F976C4" w:rsidRDefault="009C2E01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7F661BEC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:</w:t>
      </w:r>
      <w:r w:rsidR="00FA6AB6"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714A32" w:rsidRPr="00F976C4" w14:paraId="0937AC10" w14:textId="77777777" w:rsidTr="009C2E01">
        <w:trPr>
          <w:trHeight w:hRule="exact" w:val="9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0D" w14:textId="76BC55FA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Mgr. Barbora Mitášová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0E" w14:textId="323B4EE2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Specifika přezkumu rozhodnutí o přestupku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74C8473E" w:rsidR="00714A32" w:rsidRPr="00F976C4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10:50-11:05</w:t>
            </w:r>
          </w:p>
        </w:tc>
      </w:tr>
      <w:tr w:rsidR="00714A32" w:rsidRPr="00F976C4" w14:paraId="0937AC15" w14:textId="77777777" w:rsidTr="009C2E01">
        <w:trPr>
          <w:trHeight w:hRule="exact" w:val="11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12" w14:textId="284DFFB5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Mgr. Barbora </w:t>
            </w:r>
            <w:proofErr w:type="spellStart"/>
            <w:r w:rsidRPr="000C1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Pospíšilíková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13" w14:textId="535780CB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Zásada zákazu dvojího trestání v judikatuře Nejvyššího správního soudu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7FD08759" w:rsidR="00714A32" w:rsidRPr="00F976C4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11:05-11:20</w:t>
            </w:r>
          </w:p>
        </w:tc>
      </w:tr>
      <w:tr w:rsidR="00714A32" w:rsidRPr="00F976C4" w14:paraId="0937AC1A" w14:textId="77777777" w:rsidTr="009C2E01">
        <w:trPr>
          <w:trHeight w:hRule="exact" w:val="11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17" w14:textId="5EF4D4DE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Mgr. Nikolaj </w:t>
            </w:r>
            <w:proofErr w:type="spellStart"/>
            <w:r w:rsidRPr="000C1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Zakreničnyj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18" w14:textId="719742C7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Moderace trestu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r w:rsidRPr="000C194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žalobcova marná naděje nebo nepostradatelný korektiv?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16B2DC58" w:rsidR="00714A32" w:rsidRPr="00F976C4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11:20-11:35</w:t>
            </w:r>
          </w:p>
        </w:tc>
      </w:tr>
      <w:tr w:rsidR="00714A32" w:rsidRPr="00F976C4" w14:paraId="15A0D34C" w14:textId="77777777" w:rsidTr="00714A32">
        <w:trPr>
          <w:trHeight w:hRule="exact" w:val="12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60FA" w14:textId="3429DD69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44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Štěpán Burda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4616" w14:textId="451FDF0F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448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Specifika soudního přezkumu rozhodnutí o disciplinárních přestupcích studentů vysokých škol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5C38E7F5" w:rsidR="00714A32" w:rsidRPr="00F976C4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11:35-11:50</w:t>
            </w:r>
          </w:p>
        </w:tc>
      </w:tr>
      <w:tr w:rsidR="00714A32" w:rsidRPr="00F976C4" w14:paraId="78938246" w14:textId="77777777" w:rsidTr="00FA6AB6">
        <w:trPr>
          <w:trHeight w:hRule="exact" w:val="1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0C1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A334" w14:textId="1A8DA9C5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44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Mgr. Viera </w:t>
            </w:r>
            <w:proofErr w:type="spellStart"/>
            <w:r w:rsidRPr="00244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Jakušová</w:t>
            </w:r>
            <w:proofErr w:type="spellEnd"/>
            <w:r w:rsidRPr="00244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Ph.D.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DCB5" w14:textId="47B6AB14" w:rsidR="00714A32" w:rsidRPr="000C1942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Aplikácia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absorpčnej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zásady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pri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správnych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deliktoch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týkajúcich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reklamných</w:t>
            </w:r>
            <w:proofErr w:type="spellEnd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stavieb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7F93E0A1" w:rsidR="00714A32" w:rsidRPr="00F976C4" w:rsidRDefault="00714A32" w:rsidP="00714A3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11:50-12:05</w:t>
            </w:r>
          </w:p>
        </w:tc>
      </w:tr>
    </w:tbl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156590" w14:textId="0449923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</w:t>
      </w:r>
      <w:r w:rsidR="000C1942">
        <w:rPr>
          <w:b/>
          <w:color w:val="000000" w:themeColor="text1"/>
          <w:highlight w:val="lightGray"/>
          <w:lang w:eastAsia="cs-CZ"/>
        </w:rPr>
        <w:t>05</w:t>
      </w:r>
      <w:r>
        <w:rPr>
          <w:b/>
          <w:color w:val="000000" w:themeColor="text1"/>
          <w:highlight w:val="lightGray"/>
          <w:lang w:eastAsia="cs-CZ"/>
        </w:rPr>
        <w:t>-12:</w:t>
      </w:r>
      <w:r w:rsidR="00B12124">
        <w:rPr>
          <w:b/>
          <w:color w:val="000000" w:themeColor="text1"/>
          <w:highlight w:val="lightGray"/>
          <w:lang w:eastAsia="cs-CZ"/>
        </w:rPr>
        <w:t>30</w:t>
      </w:r>
      <w:r w:rsidRPr="00980D1A">
        <w:rPr>
          <w:b/>
          <w:color w:val="000000" w:themeColor="text1"/>
          <w:lang w:eastAsia="cs-CZ"/>
        </w:rPr>
        <w:tab/>
      </w:r>
    </w:p>
    <w:p w14:paraId="1718C2E6" w14:textId="408C2D77" w:rsidR="00E9071C" w:rsidRP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-13:30</w:t>
      </w:r>
      <w:r w:rsidRPr="00980D1A">
        <w:rPr>
          <w:b/>
          <w:color w:val="000000" w:themeColor="text1"/>
          <w:lang w:eastAsia="cs-CZ"/>
        </w:rPr>
        <w:tab/>
      </w:r>
    </w:p>
    <w:p w14:paraId="357D2C80" w14:textId="77777777" w:rsidR="005B6B2B" w:rsidRPr="00F976C4" w:rsidRDefault="005B6B2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4378684C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0–1</w:t>
      </w:r>
      <w:r w:rsidR="00E9071C"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5B6B2B" w:rsidRPr="00F976C4" w14:paraId="0937AC3F" w14:textId="77777777" w:rsidTr="005B6B2B">
        <w:trPr>
          <w:trHeight w:hRule="exact" w:val="12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B" w14:textId="77777777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3C" w14:textId="46B21741" w:rsidR="005B6B2B" w:rsidRPr="009C2E01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C2E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JUDr. Ondřej Bečvář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3D" w14:textId="3932F7FF" w:rsidR="005B6B2B" w:rsidRPr="009C2E01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9C2E0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Přezkum dokazování ve správním řízení ze strany soudu v řízení o žalobě proti rozhodnutí správního orgánu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E" w14:textId="55CE3551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  <w:tr w:rsidR="005B6B2B" w:rsidRPr="00F976C4" w14:paraId="0937AC44" w14:textId="77777777" w:rsidTr="009C2E01">
        <w:trPr>
          <w:trHeight w:hRule="exact" w:val="15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77777777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41" w14:textId="0F8632DB" w:rsidR="005B6B2B" w:rsidRPr="002448DF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44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Mgr. Michal Šašek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42" w14:textId="2A59A7C5" w:rsidR="005B6B2B" w:rsidRPr="002448DF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448D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 možnosti iniciace přezkumu rozhodnutí o správním deliktu v rámci správní justice ze strany osob dotčených spácháním deliktu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7A078861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00</w:t>
            </w:r>
          </w:p>
        </w:tc>
      </w:tr>
      <w:tr w:rsidR="005B6B2B" w:rsidRPr="00F976C4" w14:paraId="0937AC49" w14:textId="77777777" w:rsidTr="009C2E01">
        <w:trPr>
          <w:trHeight w:hRule="exact" w:val="15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763F721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46" w14:textId="238E2157" w:rsidR="005B6B2B" w:rsidRPr="00DF4DAB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DF4D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Mgr. Denisa </w:t>
            </w:r>
            <w:proofErr w:type="spellStart"/>
            <w:r w:rsidRPr="00DF4D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Skládalová</w:t>
            </w:r>
            <w:proofErr w:type="spellEnd"/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AC47" w14:textId="1EA1C420" w:rsidR="005B6B2B" w:rsidRPr="00DF4DAB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B6B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Správní žalobou proti neochotě povinného subjektu (žalobní typy v kontextu svobodného přístupu k informacím)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8" w14:textId="7D4218ED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14:00-14:15</w:t>
            </w:r>
          </w:p>
        </w:tc>
      </w:tr>
      <w:tr w:rsidR="005B6B2B" w:rsidRPr="00F976C4" w14:paraId="2B931210" w14:textId="77777777" w:rsidTr="005B6B2B">
        <w:trPr>
          <w:trHeight w:hRule="exact" w:val="98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24A" w14:textId="26B0A5F5" w:rsidR="005B6B2B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0657" w14:textId="566D2AFA" w:rsidR="005B6B2B" w:rsidRPr="00DF4DAB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DF4D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 Klára Kadlecová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200E" w14:textId="3516944F" w:rsidR="005B6B2B" w:rsidRPr="00DF4DAB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DF4D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Žaloba proti rozhodnutí o námitce v rovině daňového procesu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DF" w14:textId="7A1A64A5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14:15-14:30</w:t>
            </w:r>
          </w:p>
        </w:tc>
      </w:tr>
      <w:tr w:rsidR="005B6B2B" w:rsidRPr="00F976C4" w14:paraId="16F781C4" w14:textId="77777777" w:rsidTr="00FA6AB6">
        <w:trPr>
          <w:trHeight w:hRule="exact" w:val="15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A5E" w14:textId="6DB43B3A" w:rsidR="005B6B2B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77B8" w14:textId="1F42B60D" w:rsidR="005B6B2B" w:rsidRPr="002448DF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DF4D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 Kateřina Tvrdoňová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CA4D" w14:textId="5D4ECC5D" w:rsidR="005B6B2B" w:rsidRPr="002448DF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DF4D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Charakter postavení veřejného zadavatele v řízení o žalobě proti rozhodnutí Úřadu pro ochranu hospodářské soutěže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A7F" w14:textId="3B939C51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14:30-14:45</w:t>
            </w:r>
          </w:p>
        </w:tc>
      </w:tr>
    </w:tbl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CA26828" w14:textId="7D8C0590" w:rsidR="00DF4DAB" w:rsidRDefault="00DF4DAB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FA6AB6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:</w:t>
      </w:r>
      <w:r w:rsidR="00FA6AB6">
        <w:rPr>
          <w:b/>
          <w:color w:val="000000" w:themeColor="text1"/>
          <w:highlight w:val="lightGray"/>
          <w:lang w:eastAsia="cs-CZ"/>
        </w:rPr>
        <w:t>45</w:t>
      </w:r>
      <w:r>
        <w:rPr>
          <w:b/>
          <w:color w:val="000000" w:themeColor="text1"/>
          <w:highlight w:val="lightGray"/>
          <w:lang w:eastAsia="cs-CZ"/>
        </w:rPr>
        <w:t>-1</w:t>
      </w:r>
      <w:r w:rsidR="00FA6AB6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:</w:t>
      </w:r>
      <w:r w:rsidR="00FA6AB6">
        <w:rPr>
          <w:b/>
          <w:color w:val="000000" w:themeColor="text1"/>
          <w:highlight w:val="lightGray"/>
          <w:lang w:eastAsia="cs-CZ"/>
        </w:rPr>
        <w:t>00</w:t>
      </w:r>
    </w:p>
    <w:p w14:paraId="5B99937E" w14:textId="47B49EC6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15:00-15:20</w:t>
      </w:r>
    </w:p>
    <w:p w14:paraId="7A0A2D09" w14:textId="77777777" w:rsidR="00FA6AB6" w:rsidRDefault="00FA6AB6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4710F3FB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20</w:t>
      </w:r>
      <w:r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6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5B6B2B" w:rsidRPr="00F976C4" w14:paraId="2519BD9E" w14:textId="77777777" w:rsidTr="00714A32">
        <w:trPr>
          <w:trHeight w:hRule="exact" w:val="12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AEA6" w14:textId="558A027B" w:rsidR="005B6B2B" w:rsidRPr="00EE34BC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E3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 Ing. Mgr. Hana Cejpek Musilová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D9BD" w14:textId="2A8E181B" w:rsidR="005B6B2B" w:rsidRPr="00EE34BC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E3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Žaloby proti rozhodnutím v oblasti zemědělských dotací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4823A6C6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15:20-15:35</w:t>
            </w:r>
          </w:p>
        </w:tc>
      </w:tr>
      <w:tr w:rsidR="005B6B2B" w:rsidRPr="00F976C4" w14:paraId="7BB0536E" w14:textId="77777777" w:rsidTr="00714A32">
        <w:trPr>
          <w:trHeight w:hRule="exact" w:val="10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B494" w14:textId="283F7B1C" w:rsidR="005B6B2B" w:rsidRPr="00EE34BC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E3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Mgr. Kristína </w:t>
            </w:r>
            <w:proofErr w:type="spellStart"/>
            <w:r w:rsidRPr="00EE3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Slámková</w:t>
            </w:r>
            <w:proofErr w:type="spellEnd"/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4E3C" w14:textId="26629699" w:rsidR="005B6B2B" w:rsidRPr="00EE34BC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E3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Klimatická žaloba v </w:t>
            </w:r>
            <w:proofErr w:type="spellStart"/>
            <w:r w:rsidRPr="00EE3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podmienkach</w:t>
            </w:r>
            <w:proofErr w:type="spellEnd"/>
            <w:r w:rsidRPr="00EE3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Slovenskej</w:t>
            </w:r>
            <w:proofErr w:type="spellEnd"/>
            <w:r w:rsidRPr="00EE3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republiky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04EF4406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-15: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5B6B2B" w:rsidRPr="00F976C4" w14:paraId="57B40C43" w14:textId="77777777" w:rsidTr="00714A32">
        <w:trPr>
          <w:trHeight w:hRule="exact" w:val="156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E25" w14:textId="77777777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BC99" w14:textId="2F38329E" w:rsidR="005B6B2B" w:rsidRPr="00EE34BC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E3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Mgr. Kristýna Králová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F42E" w14:textId="19FA925F" w:rsidR="005B6B2B" w:rsidRPr="00EE34BC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EE34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Výjimky ze zvláštní ochrany dle § 56 zákona č. 114/1992 Sb., o ochraně přírody a krajiny, ve světle správního soudnictví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DD6" w14:textId="0B7EEE14" w:rsidR="005B6B2B" w:rsidRPr="00F976C4" w:rsidRDefault="005B6B2B" w:rsidP="005B6B2B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</w:p>
        </w:tc>
      </w:tr>
    </w:tbl>
    <w:p w14:paraId="7D794986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1068E4F" w14:textId="7F6CF41F" w:rsidR="00E9071C" w:rsidRDefault="00E9071C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16:</w:t>
      </w:r>
      <w:r w:rsidR="00DF4DAB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5-1</w:t>
      </w:r>
      <w:r w:rsidR="00DF4DAB">
        <w:rPr>
          <w:b/>
          <w:color w:val="000000" w:themeColor="text1"/>
          <w:highlight w:val="lightGray"/>
          <w:lang w:eastAsia="cs-CZ"/>
        </w:rPr>
        <w:t>6</w:t>
      </w:r>
      <w:r>
        <w:rPr>
          <w:b/>
          <w:color w:val="000000" w:themeColor="text1"/>
          <w:highlight w:val="lightGray"/>
          <w:lang w:eastAsia="cs-CZ"/>
        </w:rPr>
        <w:t>:</w:t>
      </w:r>
      <w:r w:rsidR="00DF4DAB">
        <w:rPr>
          <w:b/>
          <w:color w:val="000000" w:themeColor="text1"/>
          <w:highlight w:val="lightGray"/>
          <w:lang w:eastAsia="cs-CZ"/>
        </w:rPr>
        <w:t>20</w:t>
      </w:r>
    </w:p>
    <w:p w14:paraId="638E28DD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Závěrečné slovo garantů a ukončení jednání v sekci</w:t>
      </w:r>
    </w:p>
    <w:p w14:paraId="1BB788B7" w14:textId="7628FA75" w:rsidR="0081151C" w:rsidRDefault="008115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FAB6568" w14:textId="77777777" w:rsidR="0091079C" w:rsidRDefault="0091079C" w:rsidP="0091079C">
      <w:pPr>
        <w:rPr>
          <w:color w:val="000000" w:themeColor="text1"/>
          <w:lang w:eastAsia="cs-CZ"/>
        </w:rPr>
      </w:pPr>
    </w:p>
    <w:sectPr w:rsidR="0091079C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E7CB" w14:textId="77777777" w:rsidR="00635C31" w:rsidRDefault="00635C31">
      <w:r>
        <w:separator/>
      </w:r>
    </w:p>
  </w:endnote>
  <w:endnote w:type="continuationSeparator" w:id="0">
    <w:p w14:paraId="31F78318" w14:textId="77777777" w:rsidR="00635C31" w:rsidRDefault="0063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78772A49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635C31">
      <w:fldChar w:fldCharType="begin"/>
    </w:r>
    <w:r w:rsidR="00635C31">
      <w:instrText xml:space="preserve"> SECTIONPAGES   \* MERGEFORMAT </w:instrText>
    </w:r>
    <w:r w:rsidR="00635C31">
      <w:fldChar w:fldCharType="separate"/>
    </w:r>
    <w:r w:rsidR="009C2E01" w:rsidRPr="009C2E01">
      <w:rPr>
        <w:rStyle w:val="slovnstran"/>
        <w:noProof/>
      </w:rPr>
      <w:t>3</w:t>
    </w:r>
    <w:r w:rsidR="00635C31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3C185D33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635C31">
      <w:fldChar w:fldCharType="begin"/>
    </w:r>
    <w:r w:rsidR="00635C31">
      <w:instrText xml:space="preserve"> SECTIONPAGE</w:instrText>
    </w:r>
    <w:r w:rsidR="00635C31">
      <w:instrText xml:space="preserve">S   \* MERGEFORMAT </w:instrText>
    </w:r>
    <w:r w:rsidR="00635C31">
      <w:fldChar w:fldCharType="separate"/>
    </w:r>
    <w:r w:rsidR="009C2E01" w:rsidRPr="009C2E01">
      <w:rPr>
        <w:rStyle w:val="slovnstran"/>
        <w:noProof/>
      </w:rPr>
      <w:t>3</w:t>
    </w:r>
    <w:r w:rsidR="00635C31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2533" w14:textId="77777777" w:rsidR="00635C31" w:rsidRDefault="00635C31">
      <w:r>
        <w:separator/>
      </w:r>
    </w:p>
  </w:footnote>
  <w:footnote w:type="continuationSeparator" w:id="0">
    <w:p w14:paraId="5CADEFA4" w14:textId="77777777" w:rsidR="00635C31" w:rsidRDefault="0063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1942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6BF0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48DF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0A06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B6B2B"/>
    <w:rsid w:val="005C1BC3"/>
    <w:rsid w:val="005C305D"/>
    <w:rsid w:val="005D1F84"/>
    <w:rsid w:val="005D45EB"/>
    <w:rsid w:val="005F4CB2"/>
    <w:rsid w:val="005F57B0"/>
    <w:rsid w:val="00611EAC"/>
    <w:rsid w:val="00616507"/>
    <w:rsid w:val="00635C31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14A32"/>
    <w:rsid w:val="00721AA4"/>
    <w:rsid w:val="007272DA"/>
    <w:rsid w:val="00733BD1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1151C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900C80"/>
    <w:rsid w:val="00904E1E"/>
    <w:rsid w:val="0091079C"/>
    <w:rsid w:val="00927D65"/>
    <w:rsid w:val="0093108E"/>
    <w:rsid w:val="00935080"/>
    <w:rsid w:val="0094207F"/>
    <w:rsid w:val="009645A8"/>
    <w:rsid w:val="009929DF"/>
    <w:rsid w:val="00993F65"/>
    <w:rsid w:val="009A05B9"/>
    <w:rsid w:val="009C2E01"/>
    <w:rsid w:val="009F27E4"/>
    <w:rsid w:val="00A02235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124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D25E0"/>
    <w:rsid w:val="00DE590E"/>
    <w:rsid w:val="00DF4DAB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E34BC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A6AB6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6</TotalTime>
  <Pages>3</Pages>
  <Words>362</Words>
  <Characters>2251</Characters>
  <Application>Microsoft Office Word</Application>
  <DocSecurity>0</DocSecurity>
  <Lines>25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Tomáš Svoboda</cp:lastModifiedBy>
  <cp:revision>2</cp:revision>
  <cp:lastPrinted>2018-09-12T18:48:00Z</cp:lastPrinted>
  <dcterms:created xsi:type="dcterms:W3CDTF">2023-04-04T10:30:00Z</dcterms:created>
  <dcterms:modified xsi:type="dcterms:W3CDTF">2023-04-04T10:30:00Z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