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D7B8" w14:textId="6A5A829C" w:rsidR="00952FE8" w:rsidRPr="00F976C4" w:rsidRDefault="00952FE8" w:rsidP="00952FE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proofErr w:type="spellStart"/>
      <w:r>
        <w:rPr>
          <w:b/>
          <w:bCs/>
        </w:rPr>
        <w:t>Intellectual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Property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Law</w:t>
      </w:r>
      <w:proofErr w:type="spellEnd"/>
    </w:p>
    <w:p w14:paraId="0937ABEA" w14:textId="77777777" w:rsidR="00F976C4" w:rsidRPr="009F062D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10BBDB9D" w:rsidR="00F976C4" w:rsidRPr="009F062D" w:rsidRDefault="0046361B" w:rsidP="00F976C4">
      <w:pPr>
        <w:shd w:val="clear" w:color="auto" w:fill="7030A0"/>
        <w:spacing w:line="276" w:lineRule="auto"/>
        <w:jc w:val="center"/>
        <w:rPr>
          <w:b/>
          <w:color w:val="FFFFFF" w:themeColor="background1"/>
          <w:lang w:eastAsia="cs-CZ"/>
        </w:rPr>
      </w:pPr>
      <w:r w:rsidRPr="009F062D">
        <w:rPr>
          <w:b/>
          <w:color w:val="FFFFFF" w:themeColor="background1"/>
        </w:rPr>
        <w:t>Čtvrtek</w:t>
      </w:r>
      <w:r w:rsidR="000A32AA" w:rsidRPr="009F062D">
        <w:rPr>
          <w:b/>
          <w:color w:val="FFFFFF" w:themeColor="background1"/>
        </w:rPr>
        <w:t xml:space="preserve"> </w:t>
      </w:r>
      <w:r w:rsidR="00E9071C" w:rsidRPr="009F062D">
        <w:rPr>
          <w:b/>
          <w:color w:val="FFFFFF" w:themeColor="background1"/>
        </w:rPr>
        <w:t>1</w:t>
      </w:r>
      <w:r w:rsidRPr="009F062D">
        <w:rPr>
          <w:b/>
          <w:color w:val="FFFFFF" w:themeColor="background1"/>
        </w:rPr>
        <w:t>3</w:t>
      </w:r>
      <w:r w:rsidR="00E9071C" w:rsidRPr="009F062D">
        <w:rPr>
          <w:b/>
          <w:color w:val="FFFFFF" w:themeColor="background1"/>
        </w:rPr>
        <w:t>.4.2023</w:t>
      </w:r>
      <w:r w:rsidR="00952FE8">
        <w:rPr>
          <w:b/>
          <w:color w:val="FFFFFF" w:themeColor="background1"/>
        </w:rPr>
        <w:t xml:space="preserve"> (Salonek)</w:t>
      </w:r>
    </w:p>
    <w:p w14:paraId="0937ABEC" w14:textId="5C58F162" w:rsidR="00F976C4" w:rsidRPr="00CB5547" w:rsidRDefault="00F976C4" w:rsidP="00CB5547">
      <w:pPr>
        <w:rPr>
          <w:b/>
          <w:color w:val="000000" w:themeColor="text1"/>
          <w:lang w:eastAsia="cs-CZ"/>
        </w:rPr>
      </w:pPr>
    </w:p>
    <w:p w14:paraId="0937ABEF" w14:textId="6CD046E9" w:rsidR="00F976C4" w:rsidRPr="009F062D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9F062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  <w:r w:rsidR="00952FE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Matěj Myška, Radim Charvát</w:t>
      </w:r>
    </w:p>
    <w:p w14:paraId="0937ABF0" w14:textId="77777777" w:rsidR="00F976C4" w:rsidRPr="009F062D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2" w14:textId="6B346190" w:rsidR="00F976C4" w:rsidRPr="009F062D" w:rsidRDefault="0046361B" w:rsidP="00F976C4">
      <w:pPr>
        <w:spacing w:line="276" w:lineRule="auto"/>
        <w:rPr>
          <w:b/>
          <w:color w:val="000000" w:themeColor="text1"/>
          <w:lang w:eastAsia="cs-CZ"/>
        </w:rPr>
      </w:pPr>
      <w:r w:rsidRPr="009F062D">
        <w:rPr>
          <w:b/>
          <w:color w:val="000000" w:themeColor="text1"/>
          <w:lang w:eastAsia="cs-CZ"/>
        </w:rPr>
        <w:t>ČTVRTEK 15</w:t>
      </w:r>
      <w:r w:rsidR="00F976C4" w:rsidRPr="009F062D">
        <w:rPr>
          <w:b/>
          <w:color w:val="000000" w:themeColor="text1"/>
          <w:lang w:eastAsia="cs-CZ"/>
        </w:rPr>
        <w:t>:</w:t>
      </w:r>
      <w:r w:rsidR="000A32AA" w:rsidRPr="009F062D">
        <w:rPr>
          <w:b/>
          <w:color w:val="000000" w:themeColor="text1"/>
          <w:lang w:eastAsia="cs-CZ"/>
        </w:rPr>
        <w:t>0</w:t>
      </w:r>
      <w:r w:rsidR="00F976C4" w:rsidRPr="009F062D">
        <w:rPr>
          <w:b/>
          <w:color w:val="000000" w:themeColor="text1"/>
          <w:lang w:eastAsia="cs-CZ"/>
        </w:rPr>
        <w:t>0–</w:t>
      </w:r>
      <w:r w:rsidRPr="009F062D">
        <w:rPr>
          <w:b/>
          <w:color w:val="000000" w:themeColor="text1"/>
          <w:lang w:eastAsia="cs-CZ"/>
        </w:rPr>
        <w:t>16</w:t>
      </w:r>
      <w:r w:rsidR="00F976C4" w:rsidRPr="009F062D">
        <w:rPr>
          <w:b/>
          <w:color w:val="000000" w:themeColor="text1"/>
          <w:lang w:eastAsia="cs-CZ"/>
        </w:rPr>
        <w:t>:</w:t>
      </w:r>
      <w:r w:rsidR="009F062D" w:rsidRPr="009F062D">
        <w:rPr>
          <w:b/>
          <w:color w:val="000000" w:themeColor="text1"/>
          <w:lang w:eastAsia="cs-CZ"/>
        </w:rPr>
        <w:t>00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9F062D" w14:paraId="0937ABF7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9F062D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9F06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4" w14:textId="77777777" w:rsidR="00F976C4" w:rsidRPr="009F062D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9F062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5" w14:textId="77777777" w:rsidR="00F976C4" w:rsidRPr="009F062D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9F062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7EA6843C" w:rsidR="00F976C4" w:rsidRPr="009F062D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00F976C4" w:rsidRPr="009F062D" w14:paraId="0937ABFC" w14:textId="77777777" w:rsidTr="00F976C4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F976C4" w:rsidRPr="009F062D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9F06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558A651" w14:textId="77777777" w:rsidR="00F976C4" w:rsidRPr="009F062D" w:rsidRDefault="00AA2FF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2D">
              <w:rPr>
                <w:rFonts w:ascii="Times New Roman" w:hAnsi="Times New Roman"/>
                <w:sz w:val="24"/>
                <w:szCs w:val="24"/>
              </w:rPr>
              <w:t>Michal Ježek</w:t>
            </w:r>
          </w:p>
          <w:p w14:paraId="0937ABF9" w14:textId="05A91D44" w:rsidR="00AA2FFA" w:rsidRPr="009F062D" w:rsidRDefault="00AA2FFA" w:rsidP="00197A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FABB845" w14:textId="751726E0" w:rsidR="00AA2FFA" w:rsidRPr="009F062D" w:rsidRDefault="00AA2FFA" w:rsidP="003E706D">
            <w:pPr>
              <w:jc w:val="center"/>
            </w:pPr>
            <w:r w:rsidRPr="009F062D">
              <w:t xml:space="preserve">Are </w:t>
            </w:r>
            <w:proofErr w:type="spellStart"/>
            <w:r w:rsidRPr="009F062D">
              <w:t>GIFs</w:t>
            </w:r>
            <w:proofErr w:type="spellEnd"/>
            <w:r w:rsidRPr="009F062D">
              <w:t xml:space="preserve"> and </w:t>
            </w:r>
            <w:proofErr w:type="spellStart"/>
            <w:r w:rsidRPr="009F062D">
              <w:t>memes</w:t>
            </w:r>
            <w:proofErr w:type="spellEnd"/>
            <w:r w:rsidRPr="009F062D">
              <w:t xml:space="preserve"> </w:t>
            </w:r>
            <w:proofErr w:type="spellStart"/>
            <w:r w:rsidRPr="009F062D">
              <w:t>Copyrightable</w:t>
            </w:r>
            <w:proofErr w:type="spellEnd"/>
            <w:r w:rsidRPr="009F062D">
              <w:t>?</w:t>
            </w:r>
          </w:p>
          <w:p w14:paraId="0937ABFA" w14:textId="78834E14" w:rsidR="00F976C4" w:rsidRPr="009F062D" w:rsidRDefault="00F976C4" w:rsidP="00197A9C">
            <w:pPr>
              <w:shd w:val="clear" w:color="auto" w:fill="FFFFFF"/>
              <w:rPr>
                <w:i/>
                <w:color w:val="000000" w:themeColor="text1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614AC172" w:rsidR="00F976C4" w:rsidRPr="009F062D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00F976C4" w:rsidRPr="009F062D" w14:paraId="0937AC01" w14:textId="77777777" w:rsidTr="00197A9C">
        <w:trPr>
          <w:trHeight w:hRule="exact" w:val="1710"/>
        </w:trPr>
        <w:tc>
          <w:tcPr>
            <w:tcW w:w="501" w:type="dxa"/>
            <w:shd w:val="clear" w:color="auto" w:fill="auto"/>
            <w:vAlign w:val="center"/>
          </w:tcPr>
          <w:p w14:paraId="0937ABFD" w14:textId="77777777" w:rsidR="00F976C4" w:rsidRPr="009F062D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9F06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A7F0BB2" w14:textId="77777777" w:rsidR="00197A9C" w:rsidRPr="009F062D" w:rsidRDefault="00197A9C" w:rsidP="00197A9C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2D">
              <w:rPr>
                <w:rFonts w:ascii="Times New Roman" w:hAnsi="Times New Roman"/>
                <w:sz w:val="24"/>
                <w:szCs w:val="24"/>
              </w:rPr>
              <w:t xml:space="preserve">Ondřej </w:t>
            </w:r>
            <w:proofErr w:type="spellStart"/>
            <w:r w:rsidRPr="009F062D">
              <w:rPr>
                <w:rFonts w:ascii="Times New Roman" w:hAnsi="Times New Roman"/>
                <w:sz w:val="24"/>
                <w:szCs w:val="24"/>
              </w:rPr>
              <w:t>Woznica</w:t>
            </w:r>
            <w:proofErr w:type="spellEnd"/>
          </w:p>
          <w:p w14:paraId="0937ABFE" w14:textId="39E5DDE4" w:rsidR="00F976C4" w:rsidRPr="009F062D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895C093" w14:textId="77777777" w:rsidR="00197A9C" w:rsidRPr="009F062D" w:rsidRDefault="00197A9C" w:rsidP="003E706D">
            <w:pPr>
              <w:jc w:val="center"/>
            </w:pPr>
            <w:proofErr w:type="spellStart"/>
            <w:r w:rsidRPr="009F062D">
              <w:t>Balancing</w:t>
            </w:r>
            <w:proofErr w:type="spellEnd"/>
            <w:r w:rsidRPr="009F062D">
              <w:t xml:space="preserve"> copyright: </w:t>
            </w:r>
            <w:proofErr w:type="spellStart"/>
            <w:r w:rsidRPr="009F062D">
              <w:t>an</w:t>
            </w:r>
            <w:proofErr w:type="spellEnd"/>
            <w:r w:rsidRPr="009F062D">
              <w:t xml:space="preserve"> </w:t>
            </w:r>
            <w:proofErr w:type="spellStart"/>
            <w:r w:rsidRPr="009F062D">
              <w:t>analysis</w:t>
            </w:r>
            <w:proofErr w:type="spellEnd"/>
            <w:r w:rsidRPr="009F062D">
              <w:t xml:space="preserve"> </w:t>
            </w:r>
            <w:proofErr w:type="spellStart"/>
            <w:r w:rsidRPr="009F062D">
              <w:t>of</w:t>
            </w:r>
            <w:proofErr w:type="spellEnd"/>
            <w:r w:rsidRPr="009F062D">
              <w:t xml:space="preserve"> </w:t>
            </w:r>
            <w:proofErr w:type="spellStart"/>
            <w:r w:rsidRPr="009F062D">
              <w:t>rising</w:t>
            </w:r>
            <w:proofErr w:type="spellEnd"/>
            <w:r w:rsidRPr="009F062D">
              <w:t xml:space="preserve"> trend </w:t>
            </w:r>
            <w:proofErr w:type="spellStart"/>
            <w:r w:rsidRPr="009F062D">
              <w:t>of</w:t>
            </w:r>
            <w:proofErr w:type="spellEnd"/>
            <w:r w:rsidRPr="009F062D">
              <w:t xml:space="preserve"> unfair </w:t>
            </w:r>
            <w:proofErr w:type="spellStart"/>
            <w:r w:rsidRPr="009F062D">
              <w:t>competition</w:t>
            </w:r>
            <w:proofErr w:type="spellEnd"/>
            <w:r w:rsidRPr="009F062D">
              <w:t xml:space="preserve"> </w:t>
            </w:r>
            <w:proofErr w:type="spellStart"/>
            <w:r w:rsidRPr="009F062D">
              <w:t>claims</w:t>
            </w:r>
            <w:proofErr w:type="spellEnd"/>
            <w:r w:rsidRPr="009F062D">
              <w:t xml:space="preserve">, </w:t>
            </w:r>
            <w:proofErr w:type="spellStart"/>
            <w:r w:rsidRPr="009F062D">
              <w:t>circumvention</w:t>
            </w:r>
            <w:proofErr w:type="spellEnd"/>
            <w:r w:rsidRPr="009F062D">
              <w:t xml:space="preserve"> </w:t>
            </w:r>
            <w:proofErr w:type="spellStart"/>
            <w:r w:rsidRPr="009F062D">
              <w:t>of</w:t>
            </w:r>
            <w:proofErr w:type="spellEnd"/>
            <w:r w:rsidRPr="009F062D">
              <w:t xml:space="preserve"> </w:t>
            </w:r>
            <w:proofErr w:type="spellStart"/>
            <w:r w:rsidRPr="009F062D">
              <w:t>safe</w:t>
            </w:r>
            <w:proofErr w:type="spellEnd"/>
            <w:r w:rsidRPr="009F062D">
              <w:t xml:space="preserve"> </w:t>
            </w:r>
            <w:proofErr w:type="spellStart"/>
            <w:r w:rsidRPr="009F062D">
              <w:t>harbor</w:t>
            </w:r>
            <w:proofErr w:type="spellEnd"/>
            <w:r w:rsidRPr="009F062D">
              <w:rPr>
                <w:color w:val="009933"/>
                <w:shd w:val="clear" w:color="auto" w:fill="FFFFFF"/>
              </w:rPr>
              <w:t xml:space="preserve"> </w:t>
            </w:r>
            <w:r w:rsidRPr="009F062D">
              <w:t xml:space="preserve">and </w:t>
            </w:r>
            <w:proofErr w:type="spellStart"/>
            <w:r w:rsidRPr="009F062D">
              <w:t>the</w:t>
            </w:r>
            <w:proofErr w:type="spellEnd"/>
            <w:r w:rsidRPr="009F062D">
              <w:t xml:space="preserve"> </w:t>
            </w:r>
            <w:proofErr w:type="spellStart"/>
            <w:r w:rsidRPr="009F062D">
              <w:t>impact</w:t>
            </w:r>
            <w:proofErr w:type="spellEnd"/>
            <w:r w:rsidRPr="009F062D">
              <w:t xml:space="preserve"> on </w:t>
            </w:r>
            <w:proofErr w:type="spellStart"/>
            <w:r w:rsidRPr="009F062D">
              <w:t>the</w:t>
            </w:r>
            <w:proofErr w:type="spellEnd"/>
            <w:r w:rsidRPr="009F062D">
              <w:t xml:space="preserve"> public </w:t>
            </w:r>
            <w:proofErr w:type="spellStart"/>
            <w:r w:rsidRPr="009F062D">
              <w:t>domain</w:t>
            </w:r>
            <w:proofErr w:type="spellEnd"/>
            <w:r w:rsidRPr="009F062D">
              <w:t xml:space="preserve"> in </w:t>
            </w:r>
            <w:proofErr w:type="spellStart"/>
            <w:r w:rsidRPr="009F062D">
              <w:t>the</w:t>
            </w:r>
            <w:proofErr w:type="spellEnd"/>
            <w:r w:rsidRPr="009F062D">
              <w:t xml:space="preserve"> Czech Republic</w:t>
            </w:r>
          </w:p>
          <w:p w14:paraId="35A94B79" w14:textId="6409A450" w:rsidR="00197A9C" w:rsidRPr="009F062D" w:rsidRDefault="00197A9C" w:rsidP="00197A9C">
            <w:pPr>
              <w:rPr>
                <w:color w:val="009933"/>
                <w:shd w:val="clear" w:color="auto" w:fill="FFFFFF"/>
              </w:rPr>
            </w:pPr>
          </w:p>
          <w:p w14:paraId="0937ABFF" w14:textId="425CBF75" w:rsidR="00F976C4" w:rsidRPr="009F062D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6A7249DF" w:rsidR="00F976C4" w:rsidRPr="009F062D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</w:tr>
    </w:tbl>
    <w:p w14:paraId="0937AC07" w14:textId="77777777" w:rsidR="00F976C4" w:rsidRPr="009F062D" w:rsidRDefault="00F976C4" w:rsidP="00F976C4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C4A" w14:textId="74CB17D0" w:rsidR="00F976C4" w:rsidRPr="009F062D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B99937E" w14:textId="26203332" w:rsidR="00E9071C" w:rsidRPr="009F062D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 w:rsidRPr="009F062D">
        <w:rPr>
          <w:b/>
          <w:color w:val="000000" w:themeColor="text1"/>
          <w:highlight w:val="lightGray"/>
          <w:lang w:eastAsia="cs-CZ"/>
        </w:rPr>
        <w:t>Coffee</w:t>
      </w:r>
      <w:proofErr w:type="spellEnd"/>
      <w:r w:rsidRPr="009F062D">
        <w:rPr>
          <w:b/>
          <w:color w:val="000000" w:themeColor="text1"/>
          <w:highlight w:val="lightGray"/>
          <w:lang w:eastAsia="cs-CZ"/>
        </w:rPr>
        <w:t xml:space="preserve"> </w:t>
      </w:r>
      <w:proofErr w:type="spellStart"/>
      <w:r w:rsidRPr="009F062D">
        <w:rPr>
          <w:b/>
          <w:color w:val="000000" w:themeColor="text1"/>
          <w:highlight w:val="lightGray"/>
          <w:lang w:eastAsia="cs-CZ"/>
        </w:rPr>
        <w:t>break</w:t>
      </w:r>
      <w:proofErr w:type="spellEnd"/>
      <w:r w:rsidRPr="009F062D">
        <w:rPr>
          <w:b/>
          <w:color w:val="000000" w:themeColor="text1"/>
          <w:highlight w:val="lightGray"/>
          <w:lang w:eastAsia="cs-CZ"/>
        </w:rPr>
        <w:tab/>
      </w:r>
      <w:r w:rsidR="0046361B" w:rsidRPr="009F062D">
        <w:rPr>
          <w:b/>
          <w:color w:val="000000" w:themeColor="text1"/>
          <w:highlight w:val="lightGray"/>
          <w:lang w:eastAsia="cs-CZ"/>
        </w:rPr>
        <w:t>(káva/čaj/voda)</w:t>
      </w:r>
      <w:r w:rsidRPr="009F062D">
        <w:rPr>
          <w:b/>
          <w:color w:val="000000" w:themeColor="text1"/>
          <w:highlight w:val="lightGray"/>
          <w:lang w:eastAsia="cs-CZ"/>
        </w:rPr>
        <w:tab/>
      </w:r>
      <w:r w:rsidRPr="009F062D">
        <w:rPr>
          <w:b/>
          <w:color w:val="000000" w:themeColor="text1"/>
          <w:highlight w:val="lightGray"/>
          <w:lang w:eastAsia="cs-CZ"/>
        </w:rPr>
        <w:tab/>
      </w:r>
      <w:r w:rsidRPr="009F062D">
        <w:rPr>
          <w:b/>
          <w:color w:val="000000" w:themeColor="text1"/>
          <w:highlight w:val="lightGray"/>
          <w:lang w:eastAsia="cs-CZ"/>
        </w:rPr>
        <w:tab/>
      </w:r>
      <w:r w:rsidRPr="009F062D">
        <w:rPr>
          <w:b/>
          <w:color w:val="000000" w:themeColor="text1"/>
          <w:highlight w:val="lightGray"/>
          <w:lang w:eastAsia="cs-CZ"/>
        </w:rPr>
        <w:tab/>
      </w:r>
      <w:r w:rsidRPr="009F062D">
        <w:rPr>
          <w:b/>
          <w:color w:val="000000" w:themeColor="text1"/>
          <w:highlight w:val="lightGray"/>
          <w:lang w:eastAsia="cs-CZ"/>
        </w:rPr>
        <w:tab/>
      </w:r>
      <w:r w:rsidRPr="009F062D">
        <w:rPr>
          <w:b/>
          <w:color w:val="000000" w:themeColor="text1"/>
          <w:highlight w:val="lightGray"/>
          <w:lang w:eastAsia="cs-CZ"/>
        </w:rPr>
        <w:tab/>
        <w:t>1</w:t>
      </w:r>
      <w:r w:rsidR="0046361B" w:rsidRPr="009F062D">
        <w:rPr>
          <w:b/>
          <w:color w:val="000000" w:themeColor="text1"/>
          <w:highlight w:val="lightGray"/>
          <w:lang w:eastAsia="cs-CZ"/>
        </w:rPr>
        <w:t>6</w:t>
      </w:r>
      <w:r w:rsidRPr="009F062D">
        <w:rPr>
          <w:b/>
          <w:color w:val="000000" w:themeColor="text1"/>
          <w:highlight w:val="lightGray"/>
          <w:lang w:eastAsia="cs-CZ"/>
        </w:rPr>
        <w:t>:</w:t>
      </w:r>
      <w:r w:rsidR="009F062D">
        <w:rPr>
          <w:b/>
          <w:color w:val="000000" w:themeColor="text1"/>
          <w:highlight w:val="lightGray"/>
          <w:lang w:eastAsia="cs-CZ"/>
        </w:rPr>
        <w:t>30</w:t>
      </w:r>
      <w:r w:rsidRPr="009F062D">
        <w:rPr>
          <w:b/>
          <w:color w:val="000000" w:themeColor="text1"/>
          <w:highlight w:val="lightGray"/>
          <w:lang w:eastAsia="cs-CZ"/>
        </w:rPr>
        <w:t>-1</w:t>
      </w:r>
      <w:r w:rsidR="0046361B" w:rsidRPr="009F062D">
        <w:rPr>
          <w:b/>
          <w:color w:val="000000" w:themeColor="text1"/>
          <w:highlight w:val="lightGray"/>
          <w:lang w:eastAsia="cs-CZ"/>
        </w:rPr>
        <w:t>6</w:t>
      </w:r>
      <w:r w:rsidRPr="009F062D">
        <w:rPr>
          <w:b/>
          <w:color w:val="000000" w:themeColor="text1"/>
          <w:highlight w:val="lightGray"/>
          <w:lang w:eastAsia="cs-CZ"/>
        </w:rPr>
        <w:t>:</w:t>
      </w:r>
      <w:r w:rsidR="0046361B" w:rsidRPr="009F062D">
        <w:rPr>
          <w:b/>
          <w:color w:val="000000" w:themeColor="text1"/>
          <w:highlight w:val="lightGray"/>
          <w:lang w:eastAsia="cs-CZ"/>
        </w:rPr>
        <w:t>4</w:t>
      </w:r>
      <w:r w:rsidR="009F062D">
        <w:rPr>
          <w:b/>
          <w:color w:val="000000" w:themeColor="text1"/>
          <w:highlight w:val="lightGray"/>
          <w:lang w:eastAsia="cs-CZ"/>
        </w:rPr>
        <w:t>5</w:t>
      </w:r>
      <w:r w:rsidRPr="009F062D">
        <w:rPr>
          <w:b/>
          <w:color w:val="000000" w:themeColor="text1"/>
          <w:highlight w:val="lightGray"/>
          <w:lang w:eastAsia="cs-CZ"/>
        </w:rPr>
        <w:tab/>
      </w:r>
    </w:p>
    <w:p w14:paraId="5197519C" w14:textId="77777777" w:rsidR="00E9071C" w:rsidRPr="009F062D" w:rsidRDefault="00E9071C" w:rsidP="00E9071C">
      <w:pPr>
        <w:spacing w:line="276" w:lineRule="auto"/>
        <w:rPr>
          <w:b/>
          <w:color w:val="000000" w:themeColor="text1"/>
          <w:lang w:eastAsia="cs-CZ"/>
        </w:rPr>
      </w:pPr>
    </w:p>
    <w:p w14:paraId="1CA2EC14" w14:textId="7B6A4117" w:rsidR="00E9071C" w:rsidRPr="009F062D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 w:rsidRPr="009F062D">
        <w:rPr>
          <w:b/>
          <w:color w:val="000000" w:themeColor="text1"/>
          <w:lang w:eastAsia="cs-CZ"/>
        </w:rPr>
        <w:t>1</w:t>
      </w:r>
      <w:r w:rsidR="0046361B" w:rsidRPr="009F062D">
        <w:rPr>
          <w:b/>
          <w:color w:val="000000" w:themeColor="text1"/>
          <w:lang w:eastAsia="cs-CZ"/>
        </w:rPr>
        <w:t>6</w:t>
      </w:r>
      <w:r w:rsidRPr="009F062D">
        <w:rPr>
          <w:b/>
          <w:color w:val="000000" w:themeColor="text1"/>
          <w:lang w:eastAsia="cs-CZ"/>
        </w:rPr>
        <w:t>:</w:t>
      </w:r>
      <w:r w:rsidR="0046361B" w:rsidRPr="009F062D">
        <w:rPr>
          <w:b/>
          <w:color w:val="000000" w:themeColor="text1"/>
          <w:lang w:eastAsia="cs-CZ"/>
        </w:rPr>
        <w:t>4</w:t>
      </w:r>
      <w:r w:rsidR="009F062D">
        <w:rPr>
          <w:b/>
          <w:color w:val="000000" w:themeColor="text1"/>
          <w:lang w:eastAsia="cs-CZ"/>
        </w:rPr>
        <w:t>5</w:t>
      </w:r>
      <w:r w:rsidRPr="009F062D">
        <w:rPr>
          <w:b/>
          <w:color w:val="000000" w:themeColor="text1"/>
          <w:lang w:eastAsia="cs-CZ"/>
        </w:rPr>
        <w:t>–1</w:t>
      </w:r>
      <w:r w:rsidR="00952FE8">
        <w:rPr>
          <w:b/>
          <w:color w:val="000000" w:themeColor="text1"/>
          <w:lang w:eastAsia="cs-CZ"/>
        </w:rPr>
        <w:t>7</w:t>
      </w:r>
      <w:r w:rsidRPr="009F062D">
        <w:rPr>
          <w:b/>
          <w:color w:val="000000" w:themeColor="text1"/>
          <w:lang w:eastAsia="cs-CZ"/>
        </w:rPr>
        <w:t>:</w:t>
      </w:r>
      <w:r w:rsidR="00952FE8">
        <w:rPr>
          <w:b/>
          <w:color w:val="000000" w:themeColor="text1"/>
          <w:lang w:eastAsia="cs-CZ"/>
        </w:rPr>
        <w:t>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2"/>
        <w:gridCol w:w="4094"/>
        <w:gridCol w:w="2026"/>
      </w:tblGrid>
      <w:tr w:rsidR="00E9071C" w:rsidRPr="009F062D" w14:paraId="2519BD9E" w14:textId="77777777" w:rsidTr="00B562F2">
        <w:trPr>
          <w:trHeight w:hRule="exact" w:val="8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8BBD" w14:textId="77777777" w:rsidR="00E9071C" w:rsidRPr="009F062D" w:rsidRDefault="00E9071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9F06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AEA6" w14:textId="7B5342D2" w:rsidR="00E9071C" w:rsidRPr="009F062D" w:rsidRDefault="007C355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9F062D"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 w:rsidRPr="009F062D">
              <w:rPr>
                <w:rFonts w:ascii="Times New Roman" w:hAnsi="Times New Roman"/>
                <w:sz w:val="24"/>
                <w:szCs w:val="24"/>
              </w:rPr>
              <w:t>Bahreini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D9BD" w14:textId="57D763EE" w:rsidR="00E9071C" w:rsidRPr="009F062D" w:rsidRDefault="00A82561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9F062D">
              <w:rPr>
                <w:rFonts w:ascii="Times New Roman" w:eastAsia="Times New Roman" w:hAnsi="Times New Roman"/>
                <w:sz w:val="24"/>
                <w:szCs w:val="24"/>
              </w:rPr>
              <w:t xml:space="preserve">AI as a </w:t>
            </w:r>
            <w:proofErr w:type="spellStart"/>
            <w:r w:rsidRPr="009F062D">
              <w:rPr>
                <w:rFonts w:ascii="Times New Roman" w:eastAsia="Times New Roman" w:hAnsi="Times New Roman"/>
                <w:sz w:val="24"/>
                <w:szCs w:val="24"/>
              </w:rPr>
              <w:t>violator</w:t>
            </w:r>
            <w:proofErr w:type="spellEnd"/>
            <w:r w:rsidRPr="009F0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62D"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proofErr w:type="spellEnd"/>
            <w:r w:rsidRPr="009F062D">
              <w:rPr>
                <w:rFonts w:ascii="Times New Roman" w:eastAsia="Times New Roman" w:hAnsi="Times New Roman"/>
                <w:sz w:val="24"/>
                <w:szCs w:val="24"/>
              </w:rPr>
              <w:t xml:space="preserve"> patent </w:t>
            </w:r>
            <w:proofErr w:type="spellStart"/>
            <w:r w:rsidRPr="009F062D">
              <w:rPr>
                <w:rFonts w:ascii="Times New Roman" w:eastAsia="Times New Roman" w:hAnsi="Times New Roman"/>
                <w:sz w:val="24"/>
                <w:szCs w:val="24"/>
              </w:rPr>
              <w:t>rights</w:t>
            </w:r>
            <w:proofErr w:type="spellEnd"/>
            <w:r w:rsidRPr="009F062D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F062D">
              <w:rPr>
                <w:rFonts w:ascii="Times New Roman" w:eastAsia="Times New Roman" w:hAnsi="Times New Roman"/>
                <w:sz w:val="24"/>
                <w:szCs w:val="24"/>
              </w:rPr>
              <w:t>determining</w:t>
            </w:r>
            <w:proofErr w:type="spellEnd"/>
            <w:r w:rsidRPr="009F0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62D">
              <w:rPr>
                <w:rFonts w:ascii="Times New Roman" w:eastAsia="Times New Roman" w:hAnsi="Times New Roman"/>
                <w:sz w:val="24"/>
                <w:szCs w:val="24"/>
              </w:rPr>
              <w:t>liability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13C8" w14:textId="2A3243AB" w:rsidR="00E9071C" w:rsidRPr="009F062D" w:rsidRDefault="00E9071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00E9071C" w:rsidRPr="009F062D" w14:paraId="7BB0536E" w14:textId="77777777" w:rsidTr="00B562F2">
        <w:trPr>
          <w:trHeight w:hRule="exact" w:val="13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27B2" w14:textId="77777777" w:rsidR="00E9071C" w:rsidRPr="009F062D" w:rsidRDefault="00E9071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9F06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B494" w14:textId="087198A0" w:rsidR="00E9071C" w:rsidRPr="009F062D" w:rsidRDefault="007C355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9F062D">
              <w:rPr>
                <w:rFonts w:ascii="Times New Roman" w:hAnsi="Times New Roman"/>
                <w:sz w:val="24"/>
                <w:szCs w:val="24"/>
              </w:rPr>
              <w:t>Kamila Římanová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4E3C" w14:textId="30A42131" w:rsidR="00E9071C" w:rsidRPr="009F062D" w:rsidRDefault="00A82561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9F062D">
              <w:rPr>
                <w:rFonts w:ascii="Times New Roman" w:eastAsia="Times New Roman" w:hAnsi="Times New Roman"/>
                <w:sz w:val="24"/>
                <w:szCs w:val="24"/>
              </w:rPr>
              <w:t>Influencer</w:t>
            </w:r>
            <w:proofErr w:type="spellEnd"/>
            <w:r w:rsidRPr="009F062D">
              <w:rPr>
                <w:rFonts w:ascii="Times New Roman" w:eastAsia="Times New Roman" w:hAnsi="Times New Roman"/>
                <w:sz w:val="24"/>
                <w:szCs w:val="24"/>
              </w:rPr>
              <w:t xml:space="preserve"> marketing and </w:t>
            </w:r>
            <w:proofErr w:type="spellStart"/>
            <w:r w:rsidRPr="009F062D">
              <w:rPr>
                <w:rFonts w:ascii="Times New Roman" w:eastAsia="Times New Roman" w:hAnsi="Times New Roman"/>
                <w:sz w:val="24"/>
                <w:szCs w:val="24"/>
              </w:rPr>
              <w:t>the</w:t>
            </w:r>
            <w:proofErr w:type="spellEnd"/>
            <w:r w:rsidRPr="009F0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62D">
              <w:rPr>
                <w:rFonts w:ascii="Times New Roman" w:eastAsia="Times New Roman" w:hAnsi="Times New Roman"/>
                <w:sz w:val="24"/>
                <w:szCs w:val="24"/>
              </w:rPr>
              <w:t>intellectual</w:t>
            </w:r>
            <w:proofErr w:type="spellEnd"/>
            <w:r w:rsidRPr="009F0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62D">
              <w:rPr>
                <w:rFonts w:ascii="Times New Roman" w:eastAsia="Times New Roman" w:hAnsi="Times New Roman"/>
                <w:sz w:val="24"/>
                <w:szCs w:val="24"/>
              </w:rPr>
              <w:t>property</w:t>
            </w:r>
            <w:proofErr w:type="spellEnd"/>
            <w:r w:rsidRPr="009F0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62D">
              <w:rPr>
                <w:rFonts w:ascii="Times New Roman" w:eastAsia="Times New Roman" w:hAnsi="Times New Roman"/>
                <w:sz w:val="24"/>
                <w:szCs w:val="24"/>
              </w:rPr>
              <w:t>law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1DAE" w14:textId="6BA1ADDA" w:rsidR="00E9071C" w:rsidRPr="009F062D" w:rsidRDefault="00E9071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</w:tr>
    </w:tbl>
    <w:p w14:paraId="2E5D8A4A" w14:textId="49618458" w:rsidR="004B4028" w:rsidRPr="009F062D" w:rsidRDefault="004B4028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4B4028" w:rsidRPr="009F062D" w:rsidSect="004136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80F9" w14:textId="77777777" w:rsidR="00303317" w:rsidRDefault="00303317">
      <w:r>
        <w:separator/>
      </w:r>
    </w:p>
  </w:endnote>
  <w:endnote w:type="continuationSeparator" w:id="0">
    <w:p w14:paraId="7C4151B3" w14:textId="77777777" w:rsidR="00303317" w:rsidRDefault="0030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4646FF1D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9F062D" w:rsidRPr="009F062D">
        <w:rPr>
          <w:rStyle w:val="slovnstran"/>
          <w:noProof/>
        </w:rPr>
        <w:t>2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6D729510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CB5547" w:rsidRPr="00CB5547">
        <w:rPr>
          <w:rStyle w:val="slovnstran"/>
          <w:noProof/>
        </w:rPr>
        <w:t>1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66C8" w14:textId="77777777" w:rsidR="00303317" w:rsidRDefault="00303317">
      <w:r>
        <w:separator/>
      </w:r>
    </w:p>
  </w:footnote>
  <w:footnote w:type="continuationSeparator" w:id="0">
    <w:p w14:paraId="0FA3317A" w14:textId="77777777" w:rsidR="00303317" w:rsidRDefault="0030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259558">
    <w:abstractNumId w:val="1"/>
  </w:num>
  <w:num w:numId="2" w16cid:durableId="385614480">
    <w:abstractNumId w:val="0"/>
  </w:num>
  <w:num w:numId="3" w16cid:durableId="35357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306AF"/>
    <w:rsid w:val="00042835"/>
    <w:rsid w:val="00086D29"/>
    <w:rsid w:val="000A32AA"/>
    <w:rsid w:val="000A5AD7"/>
    <w:rsid w:val="000C6547"/>
    <w:rsid w:val="000E392E"/>
    <w:rsid w:val="000F6900"/>
    <w:rsid w:val="00102F12"/>
    <w:rsid w:val="00105BF4"/>
    <w:rsid w:val="00116611"/>
    <w:rsid w:val="001300AC"/>
    <w:rsid w:val="0013516D"/>
    <w:rsid w:val="00142099"/>
    <w:rsid w:val="0015062D"/>
    <w:rsid w:val="00150B9D"/>
    <w:rsid w:val="00152F82"/>
    <w:rsid w:val="00157ACD"/>
    <w:rsid w:val="001636D3"/>
    <w:rsid w:val="00193F85"/>
    <w:rsid w:val="00197A9C"/>
    <w:rsid w:val="001A7E64"/>
    <w:rsid w:val="001B0E74"/>
    <w:rsid w:val="001B7010"/>
    <w:rsid w:val="001D30E7"/>
    <w:rsid w:val="001E0127"/>
    <w:rsid w:val="00204644"/>
    <w:rsid w:val="00211F80"/>
    <w:rsid w:val="00221B36"/>
    <w:rsid w:val="00227BC5"/>
    <w:rsid w:val="00231021"/>
    <w:rsid w:val="00240227"/>
    <w:rsid w:val="002408FA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69EE"/>
    <w:rsid w:val="002E764E"/>
    <w:rsid w:val="00303317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E706D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6361B"/>
    <w:rsid w:val="00466430"/>
    <w:rsid w:val="00490F37"/>
    <w:rsid w:val="004B4028"/>
    <w:rsid w:val="004B5E58"/>
    <w:rsid w:val="004E7932"/>
    <w:rsid w:val="004F3B9D"/>
    <w:rsid w:val="00511E3C"/>
    <w:rsid w:val="00524C99"/>
    <w:rsid w:val="00532849"/>
    <w:rsid w:val="0053438F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6507"/>
    <w:rsid w:val="006509F1"/>
    <w:rsid w:val="00652548"/>
    <w:rsid w:val="00653BC4"/>
    <w:rsid w:val="00667427"/>
    <w:rsid w:val="0067390A"/>
    <w:rsid w:val="00683507"/>
    <w:rsid w:val="00690644"/>
    <w:rsid w:val="00690C1A"/>
    <w:rsid w:val="006A39DF"/>
    <w:rsid w:val="006A4F1F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44F45"/>
    <w:rsid w:val="00756259"/>
    <w:rsid w:val="00767E6F"/>
    <w:rsid w:val="007700DE"/>
    <w:rsid w:val="00775DB9"/>
    <w:rsid w:val="007814A2"/>
    <w:rsid w:val="00790002"/>
    <w:rsid w:val="0079758E"/>
    <w:rsid w:val="007B3C3E"/>
    <w:rsid w:val="007C3557"/>
    <w:rsid w:val="007C738C"/>
    <w:rsid w:val="007D77E7"/>
    <w:rsid w:val="007E3048"/>
    <w:rsid w:val="007F5324"/>
    <w:rsid w:val="00800B5E"/>
    <w:rsid w:val="00810299"/>
    <w:rsid w:val="00824279"/>
    <w:rsid w:val="008300B3"/>
    <w:rsid w:val="00860CFB"/>
    <w:rsid w:val="008640E6"/>
    <w:rsid w:val="00872BC7"/>
    <w:rsid w:val="008758CC"/>
    <w:rsid w:val="00895451"/>
    <w:rsid w:val="008A1753"/>
    <w:rsid w:val="008A6EBC"/>
    <w:rsid w:val="008B5304"/>
    <w:rsid w:val="00900C80"/>
    <w:rsid w:val="00904E1E"/>
    <w:rsid w:val="00927D65"/>
    <w:rsid w:val="0093108E"/>
    <w:rsid w:val="00935080"/>
    <w:rsid w:val="0094207F"/>
    <w:rsid w:val="00952FE8"/>
    <w:rsid w:val="009645A8"/>
    <w:rsid w:val="009929DF"/>
    <w:rsid w:val="00993F65"/>
    <w:rsid w:val="009A05B9"/>
    <w:rsid w:val="009F062D"/>
    <w:rsid w:val="009F27E4"/>
    <w:rsid w:val="00A02235"/>
    <w:rsid w:val="00A27490"/>
    <w:rsid w:val="00A54161"/>
    <w:rsid w:val="00A63644"/>
    <w:rsid w:val="00A71A6E"/>
    <w:rsid w:val="00A82561"/>
    <w:rsid w:val="00A85988"/>
    <w:rsid w:val="00A91BE2"/>
    <w:rsid w:val="00AA2FFA"/>
    <w:rsid w:val="00AB451F"/>
    <w:rsid w:val="00AC2D36"/>
    <w:rsid w:val="00AC6B6B"/>
    <w:rsid w:val="00AD4F8E"/>
    <w:rsid w:val="00B122A4"/>
    <w:rsid w:val="00B43F1E"/>
    <w:rsid w:val="00B44F80"/>
    <w:rsid w:val="00B50003"/>
    <w:rsid w:val="00B62479"/>
    <w:rsid w:val="00B904AA"/>
    <w:rsid w:val="00BA1F8F"/>
    <w:rsid w:val="00BC1CE3"/>
    <w:rsid w:val="00C06373"/>
    <w:rsid w:val="00C20847"/>
    <w:rsid w:val="00C21BF7"/>
    <w:rsid w:val="00C3745F"/>
    <w:rsid w:val="00C44C72"/>
    <w:rsid w:val="00C6231A"/>
    <w:rsid w:val="00C75C34"/>
    <w:rsid w:val="00C82D3F"/>
    <w:rsid w:val="00C8584B"/>
    <w:rsid w:val="00C9068A"/>
    <w:rsid w:val="00CA321A"/>
    <w:rsid w:val="00CB5547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6140"/>
    <w:rsid w:val="00D65140"/>
    <w:rsid w:val="00D80C2F"/>
    <w:rsid w:val="00D84EC1"/>
    <w:rsid w:val="00D87462"/>
    <w:rsid w:val="00D973CA"/>
    <w:rsid w:val="00DB0117"/>
    <w:rsid w:val="00DB6712"/>
    <w:rsid w:val="00DC3160"/>
    <w:rsid w:val="00DC4AD4"/>
    <w:rsid w:val="00DE590E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6F09"/>
    <w:rsid w:val="00EC70A0"/>
    <w:rsid w:val="00EF1356"/>
    <w:rsid w:val="00F02D6F"/>
    <w:rsid w:val="00F1232B"/>
    <w:rsid w:val="00F15F08"/>
    <w:rsid w:val="00F32999"/>
    <w:rsid w:val="00F53B0F"/>
    <w:rsid w:val="00F6474A"/>
    <w:rsid w:val="00F65574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C:\Users\Maly\Downloads\law_univerzalni_dopis_cz_barva.dotx</Template>
  <TotalTime>14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Matěj Myška</cp:lastModifiedBy>
  <cp:revision>10</cp:revision>
  <cp:lastPrinted>2018-09-12T18:48:00Z</cp:lastPrinted>
  <dcterms:created xsi:type="dcterms:W3CDTF">2023-04-04T20:49:00Z</dcterms:created>
  <dcterms:modified xsi:type="dcterms:W3CDTF">2023-04-12T14:07:00Z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